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asciiTheme="minorEastAsia" w:hAnsiTheme="minorEastAsia"/>
          <w:b/>
          <w:szCs w:val="48"/>
        </w:rPr>
      </w:pPr>
      <w:r>
        <w:rPr>
          <w:rFonts w:hint="eastAsia"/>
          <w:b/>
          <w:bCs/>
          <w:sz w:val="48"/>
          <w:szCs w:val="48"/>
        </w:rPr>
        <w:t>投标报名登记表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4106" w:type="pct"/>
            <w:gridSpan w:val="6"/>
            <w:vAlign w:val="center"/>
          </w:tcPr>
          <w:p w14:paraId="31E27280">
            <w:pPr>
              <w:spacing w:line="360" w:lineRule="auto"/>
              <w:rPr>
                <w:rFonts w:hint="eastAsia" w:asciiTheme="minorEastAsia" w:hAnsiTheme="minorEastAsia" w:eastAsiaTheme="minorEastAsia" w:cstheme="minorEastAsia"/>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tc>
        <w:tc>
          <w:tcPr>
            <w:tcW w:w="1581" w:type="pct"/>
            <w:gridSpan w:val="2"/>
            <w:vAlign w:val="center"/>
          </w:tcPr>
          <w:p w14:paraId="63EE24B8">
            <w:pPr>
              <w:spacing w:line="360" w:lineRule="auto"/>
              <w:jc w:val="left"/>
              <w:rPr>
                <w:rFonts w:hint="eastAsia" w:asciiTheme="minorEastAsia" w:hAnsiTheme="minorEastAsia" w:eastAsiaTheme="minorEastAsia" w:cstheme="minorEastAsia"/>
                <w:sz w:val="24"/>
                <w:szCs w:val="24"/>
              </w:rPr>
            </w:pPr>
          </w:p>
        </w:tc>
        <w:tc>
          <w:tcPr>
            <w:tcW w:w="967" w:type="pct"/>
            <w:gridSpan w:val="3"/>
            <w:vAlign w:val="center"/>
          </w:tcPr>
          <w:p w14:paraId="1EC80F0B">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包号</w:t>
            </w:r>
          </w:p>
        </w:tc>
        <w:tc>
          <w:tcPr>
            <w:tcW w:w="1557" w:type="pct"/>
            <w:vAlign w:val="center"/>
          </w:tcPr>
          <w:p w14:paraId="4D85BECD">
            <w:pPr>
              <w:spacing w:after="60" w:line="360" w:lineRule="auto"/>
              <w:rPr>
                <w:rFonts w:hint="eastAsia" w:asciiTheme="minorEastAsia" w:hAnsiTheme="minorEastAsia" w:eastAsiaTheme="minorEastAsia" w:cstheme="minorEastAsia"/>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供应商全称</w:t>
            </w:r>
          </w:p>
        </w:tc>
        <w:tc>
          <w:tcPr>
            <w:tcW w:w="4106" w:type="pct"/>
            <w:gridSpan w:val="6"/>
            <w:vAlign w:val="center"/>
          </w:tcPr>
          <w:p w14:paraId="5B7BE473">
            <w:pPr>
              <w:spacing w:line="360" w:lineRule="auto"/>
              <w:jc w:val="left"/>
              <w:rPr>
                <w:rFonts w:hint="eastAsia" w:asciiTheme="minorEastAsia" w:hAnsiTheme="minorEastAsia" w:eastAsiaTheme="minorEastAsia" w:cstheme="minorEastAsia"/>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单位地址</w:t>
            </w:r>
          </w:p>
        </w:tc>
        <w:tc>
          <w:tcPr>
            <w:tcW w:w="4106" w:type="pct"/>
            <w:gridSpan w:val="6"/>
            <w:vAlign w:val="center"/>
          </w:tcPr>
          <w:p w14:paraId="0A8D988A">
            <w:pPr>
              <w:spacing w:line="360" w:lineRule="auto"/>
              <w:rPr>
                <w:rFonts w:hint="eastAsia" w:asciiTheme="minorEastAsia" w:hAnsiTheme="minorEastAsia" w:eastAsiaTheme="minorEastAsia" w:cstheme="minorEastAsia"/>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公司电话</w:t>
            </w:r>
          </w:p>
        </w:tc>
        <w:tc>
          <w:tcPr>
            <w:tcW w:w="1151" w:type="pct"/>
            <w:vAlign w:val="center"/>
          </w:tcPr>
          <w:p w14:paraId="617F2191">
            <w:pPr>
              <w:spacing w:line="360" w:lineRule="auto"/>
              <w:rPr>
                <w:rFonts w:hint="eastAsia" w:asciiTheme="minorEastAsia" w:hAnsiTheme="minorEastAsia" w:eastAsiaTheme="minorEastAsia" w:cstheme="minorEastAsia"/>
                <w:sz w:val="24"/>
                <w:szCs w:val="24"/>
              </w:rPr>
            </w:pPr>
          </w:p>
        </w:tc>
        <w:tc>
          <w:tcPr>
            <w:tcW w:w="1165" w:type="pct"/>
            <w:gridSpan w:val="3"/>
            <w:vAlign w:val="center"/>
          </w:tcPr>
          <w:p w14:paraId="448FA25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Theme="minorEastAsia" w:hAnsiTheme="minorEastAsia" w:eastAsiaTheme="minorEastAsia" w:cstheme="minorEastAsia"/>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经办人姓名</w:t>
            </w:r>
          </w:p>
        </w:tc>
        <w:tc>
          <w:tcPr>
            <w:tcW w:w="1151" w:type="pct"/>
            <w:vAlign w:val="center"/>
          </w:tcPr>
          <w:p w14:paraId="52EE891E">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vAlign w:val="center"/>
          </w:tcPr>
          <w:p w14:paraId="6E9DF28D">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身份证号码</w:t>
            </w:r>
          </w:p>
        </w:tc>
        <w:tc>
          <w:tcPr>
            <w:tcW w:w="1789" w:type="pct"/>
            <w:gridSpan w:val="2"/>
            <w:vAlign w:val="center"/>
          </w:tcPr>
          <w:p w14:paraId="3B9852B0">
            <w:pPr>
              <w:keepNext w:val="0"/>
              <w:keepLines w:val="0"/>
              <w:widowControl/>
              <w:suppressLineNumbers w:val="0"/>
              <w:jc w:val="left"/>
              <w:rPr>
                <w:rFonts w:hint="eastAsia" w:asciiTheme="minorEastAsia" w:hAnsiTheme="minorEastAsia" w:eastAsiaTheme="minorEastAsia" w:cstheme="minorEastAsia"/>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Theme="minorEastAsia" w:hAnsiTheme="minorEastAsia" w:eastAsiaTheme="minorEastAsia" w:cstheme="minorEastAsia"/>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注：报名供应商应确保上述信息准确无误，并及时查看邮箱，以免遗漏接收采购文件。</w:t>
            </w:r>
          </w:p>
          <w:p w14:paraId="05F18C9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标书售价：</w:t>
            </w:r>
            <w:r>
              <w:rPr>
                <w:rFonts w:hint="eastAsia" w:asciiTheme="minorEastAsia" w:hAnsiTheme="minorEastAsia" w:eastAsiaTheme="minorEastAsia" w:cstheme="minorEastAsia"/>
                <w:sz w:val="24"/>
                <w:szCs w:val="24"/>
                <w:lang w:val="zh-CN"/>
              </w:rPr>
              <w:t>每份人民币</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zh-CN"/>
              </w:rPr>
              <w:t>00元；招标文件售后不退。</w:t>
            </w:r>
          </w:p>
          <w:p w14:paraId="03D6E4EF">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购买方式：□现场购买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□银行转账  □现金收讫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开户银行：中国农业银行深圳新安支行</w:t>
            </w:r>
          </w:p>
          <w:p w14:paraId="257C8E9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开户名称：深圳市开正信息工程咨询有限公司</w:t>
            </w:r>
          </w:p>
          <w:p w14:paraId="27D7305F">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银行账号：41021700040077315</w:t>
            </w:r>
          </w:p>
          <w:p w14:paraId="1CAAEFB0">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Theme="minorEastAsia" w:hAnsiTheme="minorEastAsia" w:eastAsiaTheme="minorEastAsia" w:cstheme="minorEastAsia"/>
                <w:b/>
                <w:sz w:val="24"/>
                <w:szCs w:val="24"/>
              </w:rPr>
            </w:pPr>
            <w:r>
              <w:rPr>
                <w:rStyle w:val="28"/>
                <w:rFonts w:hint="eastAsia" w:asciiTheme="minorEastAsia" w:hAnsiTheme="minorEastAsia" w:eastAsiaTheme="minorEastAsia" w:cstheme="minorEastAsia"/>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Theme="minorEastAsia" w:hAnsiTheme="minorEastAsia" w:eastAsiaTheme="minorEastAsia" w:cstheme="minorEastAsia"/>
                <w:b/>
                <w:sz w:val="24"/>
                <w:szCs w:val="24"/>
              </w:rPr>
            </w:pPr>
          </w:p>
          <w:p w14:paraId="2CBAE5B9">
            <w:pPr>
              <w:jc w:val="center"/>
              <w:rPr>
                <w:rFonts w:hint="eastAsia" w:asciiTheme="minorEastAsia" w:hAnsiTheme="minorEastAsia" w:eastAsiaTheme="minorEastAsia" w:cstheme="minorEastAsia"/>
                <w:b/>
                <w:sz w:val="24"/>
                <w:szCs w:val="24"/>
              </w:rPr>
            </w:pPr>
          </w:p>
          <w:p w14:paraId="7B607854">
            <w:pPr>
              <w:jc w:val="center"/>
              <w:rPr>
                <w:rFonts w:hint="eastAsia" w:asciiTheme="minorEastAsia" w:hAnsiTheme="minorEastAsia" w:eastAsiaTheme="minorEastAsia" w:cstheme="minorEastAsia"/>
                <w:b/>
                <w:sz w:val="24"/>
                <w:szCs w:val="24"/>
              </w:rPr>
            </w:pPr>
          </w:p>
          <w:p w14:paraId="6B9E3E1A">
            <w:pPr>
              <w:jc w:val="center"/>
              <w:rPr>
                <w:rFonts w:hint="eastAsia" w:asciiTheme="minorEastAsia" w:hAnsiTheme="minorEastAsia" w:eastAsiaTheme="minorEastAsia" w:cstheme="minorEastAsia"/>
                <w:b/>
                <w:sz w:val="24"/>
                <w:szCs w:val="24"/>
              </w:rPr>
            </w:pPr>
          </w:p>
          <w:p w14:paraId="3A6AE28B">
            <w:pPr>
              <w:jc w:val="center"/>
              <w:rPr>
                <w:rFonts w:hint="eastAsia" w:asciiTheme="minorEastAsia" w:hAnsiTheme="minorEastAsia" w:eastAsiaTheme="minorEastAsia" w:cstheme="minorEastAsia"/>
                <w:b/>
                <w:sz w:val="24"/>
                <w:szCs w:val="24"/>
              </w:rPr>
            </w:pPr>
          </w:p>
          <w:p w14:paraId="6B70AB1B">
            <w:pPr>
              <w:jc w:val="center"/>
              <w:rPr>
                <w:rFonts w:hint="eastAsia" w:asciiTheme="minorEastAsia" w:hAnsiTheme="minorEastAsia" w:eastAsiaTheme="minorEastAsia" w:cstheme="minorEastAsia"/>
                <w:b/>
                <w:sz w:val="24"/>
                <w:szCs w:val="24"/>
              </w:rPr>
            </w:pPr>
          </w:p>
          <w:p w14:paraId="2649EAE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lang w:val="en-US" w:eastAsia="zh-CN"/>
        </w:rPr>
      </w:pPr>
    </w:p>
    <w:p w14:paraId="6A4DF13B">
      <w:pPr>
        <w:bidi w:val="0"/>
        <w:jc w:val="center"/>
        <w:rPr>
          <w:rFonts w:hint="eastAsia"/>
          <w:b/>
          <w:bCs/>
          <w:sz w:val="44"/>
          <w:szCs w:val="44"/>
          <w:lang w:val="en-US" w:eastAsia="zh-CN"/>
        </w:rPr>
      </w:pPr>
      <w:r>
        <w:rPr>
          <w:rFonts w:hint="eastAsia"/>
          <w:b/>
          <w:bCs/>
          <w:sz w:val="44"/>
          <w:szCs w:val="44"/>
          <w:lang w:val="en-US" w:eastAsia="zh-CN"/>
        </w:rPr>
        <w:t>一、营业执照或事业单位法人证书</w:t>
      </w:r>
    </w:p>
    <w:p w14:paraId="14A55A3C">
      <w:pPr>
        <w:spacing w:before="240" w:line="276" w:lineRule="auto"/>
        <w:rPr>
          <w:rFonts w:hint="eastAsia" w:ascii="仿宋" w:hAnsi="仿宋" w:eastAsia="仿宋"/>
          <w:b/>
          <w:sz w:val="22"/>
          <w:lang w:val="en-US" w:eastAsia="zh-CN"/>
        </w:rPr>
      </w:pPr>
      <w:r>
        <w:rPr>
          <w:rFonts w:hint="eastAsia" w:ascii="仿宋" w:hAnsi="仿宋" w:eastAsia="仿宋"/>
          <w:b/>
          <w:sz w:val="22"/>
          <w:lang w:val="en-US" w:eastAsia="zh-CN"/>
        </w:rPr>
        <w:t xml:space="preserve">   </w:t>
      </w:r>
    </w:p>
    <w:p w14:paraId="7C40ACD5">
      <w:pPr>
        <w:spacing w:before="240" w:line="276" w:lineRule="auto"/>
        <w:rPr>
          <w:rFonts w:hint="eastAsia" w:ascii="仿宋" w:hAnsi="仿宋" w:eastAsia="仿宋"/>
          <w:b/>
          <w:sz w:val="22"/>
          <w:lang w:val="en-US" w:eastAsia="zh-CN"/>
        </w:rPr>
      </w:pPr>
    </w:p>
    <w:p w14:paraId="4C2C737E">
      <w:pPr>
        <w:spacing w:before="240" w:line="276" w:lineRule="auto"/>
        <w:rPr>
          <w:rFonts w:hint="eastAsia" w:ascii="仿宋" w:hAnsi="仿宋" w:eastAsia="仿宋"/>
          <w:b/>
          <w:sz w:val="22"/>
          <w:lang w:val="en-US" w:eastAsia="zh-CN"/>
        </w:rPr>
      </w:pPr>
    </w:p>
    <w:p w14:paraId="7B6AFC80">
      <w:pPr>
        <w:spacing w:before="240" w:line="276" w:lineRule="auto"/>
        <w:rPr>
          <w:rFonts w:hint="eastAsia" w:ascii="仿宋" w:hAnsi="仿宋" w:eastAsia="仿宋"/>
          <w:b/>
          <w:sz w:val="22"/>
          <w:lang w:val="en-US" w:eastAsia="zh-CN"/>
        </w:rPr>
      </w:pPr>
    </w:p>
    <w:p w14:paraId="30714B29">
      <w:pPr>
        <w:spacing w:before="240" w:line="276" w:lineRule="auto"/>
        <w:rPr>
          <w:rFonts w:hint="eastAsia" w:ascii="仿宋" w:hAnsi="仿宋" w:eastAsia="仿宋"/>
          <w:b/>
          <w:sz w:val="22"/>
          <w:lang w:val="en-US" w:eastAsia="zh-CN"/>
        </w:rPr>
      </w:pPr>
    </w:p>
    <w:p w14:paraId="17F63574">
      <w:pPr>
        <w:spacing w:before="240" w:line="276" w:lineRule="auto"/>
        <w:rPr>
          <w:rFonts w:hint="eastAsia" w:ascii="仿宋" w:hAnsi="仿宋" w:eastAsia="仿宋"/>
          <w:b/>
          <w:sz w:val="22"/>
          <w:lang w:val="en-US" w:eastAsia="zh-CN"/>
        </w:rPr>
      </w:pPr>
    </w:p>
    <w:p w14:paraId="13DED090">
      <w:pPr>
        <w:spacing w:before="240" w:line="276" w:lineRule="auto"/>
        <w:rPr>
          <w:rFonts w:hint="eastAsia" w:ascii="仿宋" w:hAnsi="仿宋" w:eastAsia="仿宋"/>
          <w:b/>
          <w:sz w:val="22"/>
          <w:lang w:val="en-US" w:eastAsia="zh-CN"/>
        </w:rPr>
      </w:pPr>
    </w:p>
    <w:p w14:paraId="4E67FE5E">
      <w:pPr>
        <w:spacing w:before="240" w:line="276" w:lineRule="auto"/>
        <w:rPr>
          <w:rFonts w:hint="eastAsia" w:ascii="仿宋" w:hAnsi="仿宋" w:eastAsia="仿宋"/>
          <w:b/>
          <w:sz w:val="22"/>
          <w:lang w:val="en-US" w:eastAsia="zh-CN"/>
        </w:rPr>
      </w:pPr>
    </w:p>
    <w:p w14:paraId="050F0200">
      <w:pPr>
        <w:spacing w:before="240" w:line="276" w:lineRule="auto"/>
        <w:rPr>
          <w:rFonts w:hint="eastAsia" w:ascii="仿宋" w:hAnsi="仿宋" w:eastAsia="仿宋"/>
          <w:b/>
          <w:sz w:val="22"/>
          <w:lang w:val="en-US" w:eastAsia="zh-CN"/>
        </w:rPr>
      </w:pPr>
    </w:p>
    <w:p w14:paraId="05292E31">
      <w:pPr>
        <w:spacing w:before="240" w:line="276" w:lineRule="auto"/>
        <w:rPr>
          <w:rFonts w:hint="eastAsia" w:ascii="仿宋" w:hAnsi="仿宋" w:eastAsia="仿宋"/>
          <w:b/>
          <w:sz w:val="22"/>
          <w:lang w:val="en-US" w:eastAsia="zh-CN"/>
        </w:rPr>
      </w:pPr>
    </w:p>
    <w:p w14:paraId="3752B828">
      <w:pPr>
        <w:spacing w:before="240" w:line="276" w:lineRule="auto"/>
        <w:rPr>
          <w:rFonts w:hint="eastAsia" w:ascii="仿宋" w:hAnsi="仿宋" w:eastAsia="仿宋"/>
          <w:b/>
          <w:sz w:val="22"/>
          <w:lang w:val="en-US" w:eastAsia="zh-CN"/>
        </w:rPr>
      </w:pPr>
    </w:p>
    <w:p w14:paraId="59BB1511">
      <w:pPr>
        <w:spacing w:before="240" w:line="276" w:lineRule="auto"/>
        <w:rPr>
          <w:rFonts w:hint="eastAsia" w:ascii="仿宋" w:hAnsi="仿宋" w:eastAsia="仿宋"/>
          <w:b/>
          <w:sz w:val="22"/>
          <w:lang w:val="en-US" w:eastAsia="zh-CN"/>
        </w:rPr>
      </w:pPr>
    </w:p>
    <w:p w14:paraId="71978CF9">
      <w:pPr>
        <w:spacing w:before="240" w:line="276" w:lineRule="auto"/>
        <w:rPr>
          <w:rFonts w:hint="eastAsia" w:ascii="仿宋" w:hAnsi="仿宋" w:eastAsia="仿宋"/>
          <w:b/>
          <w:sz w:val="22"/>
          <w:lang w:val="en-US" w:eastAsia="zh-CN"/>
        </w:rPr>
      </w:pPr>
    </w:p>
    <w:p w14:paraId="3514EBD4">
      <w:pPr>
        <w:spacing w:before="240" w:line="276" w:lineRule="auto"/>
        <w:rPr>
          <w:rFonts w:hint="eastAsia" w:ascii="仿宋" w:hAnsi="仿宋" w:eastAsia="仿宋"/>
          <w:b/>
          <w:sz w:val="22"/>
          <w:lang w:val="en-US" w:eastAsia="zh-CN"/>
        </w:rPr>
      </w:pPr>
    </w:p>
    <w:p w14:paraId="32145EF2">
      <w:pPr>
        <w:spacing w:before="240" w:line="276" w:lineRule="auto"/>
        <w:rPr>
          <w:rFonts w:hint="eastAsia" w:ascii="仿宋" w:hAnsi="仿宋" w:eastAsia="仿宋"/>
          <w:b/>
          <w:sz w:val="22"/>
          <w:lang w:val="en-US" w:eastAsia="zh-CN"/>
        </w:rPr>
      </w:pPr>
    </w:p>
    <w:p w14:paraId="48E68F43">
      <w:pPr>
        <w:spacing w:before="240" w:line="276" w:lineRule="auto"/>
        <w:rPr>
          <w:rFonts w:hint="eastAsia" w:ascii="仿宋" w:hAnsi="仿宋" w:eastAsia="仿宋"/>
          <w:b/>
          <w:sz w:val="22"/>
          <w:lang w:val="en-US" w:eastAsia="zh-CN"/>
        </w:rPr>
      </w:pPr>
    </w:p>
    <w:p w14:paraId="0ECC5157">
      <w:pPr>
        <w:spacing w:before="240" w:line="276" w:lineRule="auto"/>
        <w:rPr>
          <w:rFonts w:hint="eastAsia" w:ascii="仿宋" w:hAnsi="仿宋" w:eastAsia="仿宋"/>
          <w:b/>
          <w:sz w:val="22"/>
          <w:lang w:val="en-US" w:eastAsia="zh-CN"/>
        </w:rPr>
      </w:pPr>
    </w:p>
    <w:p w14:paraId="58F5D379">
      <w:pPr>
        <w:pStyle w:val="7"/>
        <w:rPr>
          <w:rFonts w:hint="eastAsia"/>
          <w:lang w:val="en-US" w:eastAsia="zh-CN"/>
        </w:rPr>
      </w:pPr>
    </w:p>
    <w:p w14:paraId="19AB2456">
      <w:pPr>
        <w:spacing w:before="240" w:line="276" w:lineRule="auto"/>
        <w:rPr>
          <w:rFonts w:hint="eastAsia" w:ascii="仿宋" w:hAnsi="仿宋" w:eastAsia="仿宋"/>
          <w:b/>
          <w:sz w:val="22"/>
          <w:lang w:val="en-US" w:eastAsia="zh-CN"/>
        </w:rPr>
      </w:pPr>
    </w:p>
    <w:p w14:paraId="3183483C">
      <w:pPr>
        <w:pStyle w:val="7"/>
        <w:rPr>
          <w:rFonts w:hint="eastAsia"/>
          <w:lang w:val="en-US" w:eastAsia="zh-CN"/>
        </w:rPr>
      </w:pPr>
    </w:p>
    <w:p w14:paraId="2EBBE5DC">
      <w:pPr>
        <w:pStyle w:val="3"/>
        <w:rPr>
          <w:rFonts w:hint="eastAsia" w:ascii="仿宋" w:hAnsi="仿宋" w:eastAsia="仿宋"/>
          <w:b/>
          <w:sz w:val="22"/>
          <w:lang w:val="en-US" w:eastAsia="zh-CN"/>
        </w:rPr>
      </w:pPr>
    </w:p>
    <w:p w14:paraId="6AD826D7">
      <w:pPr>
        <w:rPr>
          <w:rFonts w:hint="eastAsia"/>
          <w:lang w:val="en-US" w:eastAsia="zh-CN"/>
        </w:rPr>
      </w:pPr>
    </w:p>
    <w:p w14:paraId="7084AC61">
      <w:pPr>
        <w:rPr>
          <w:rFonts w:hint="eastAsia" w:ascii="仿宋" w:hAnsi="仿宋" w:eastAsia="仿宋"/>
          <w:b/>
          <w:sz w:val="22"/>
          <w:lang w:val="en-US" w:eastAsia="zh-CN"/>
        </w:rPr>
      </w:pPr>
    </w:p>
    <w:p w14:paraId="64B2ED34">
      <w:pPr>
        <w:rPr>
          <w:rFonts w:hint="eastAsia"/>
          <w:b/>
          <w:bCs/>
          <w:sz w:val="44"/>
          <w:szCs w:val="44"/>
          <w:lang w:val="en-US" w:eastAsia="zh-CN"/>
        </w:rPr>
      </w:pPr>
      <w:r>
        <w:rPr>
          <w:rFonts w:hint="eastAsia"/>
          <w:b/>
          <w:bCs/>
          <w:sz w:val="44"/>
          <w:szCs w:val="44"/>
          <w:lang w:val="en-US" w:eastAsia="zh-CN"/>
        </w:rPr>
        <w:br w:type="page"/>
      </w:r>
    </w:p>
    <w:p w14:paraId="74B9EFBE">
      <w:pPr>
        <w:bidi w:val="0"/>
        <w:jc w:val="center"/>
        <w:rPr>
          <w:rFonts w:hint="eastAsia"/>
          <w:b/>
          <w:bCs/>
          <w:sz w:val="44"/>
          <w:szCs w:val="44"/>
          <w:lang w:val="en-US" w:eastAsia="zh-CN"/>
        </w:rPr>
      </w:pPr>
      <w:r>
        <w:rPr>
          <w:rFonts w:hint="eastAsia"/>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3005F49D">
      <w:pPr>
        <w:pStyle w:val="22"/>
        <w:rPr>
          <w:rFonts w:hint="default" w:eastAsia="宋体"/>
          <w:lang w:val="en-US" w:eastAsia="zh-CN"/>
        </w:rPr>
      </w:pPr>
      <w:r>
        <w:rPr>
          <w:rFonts w:hint="eastAsia" w:ascii="宋体" w:hAnsi="宋体" w:eastAsia="宋体" w:cs="宋体"/>
          <w:b/>
          <w:bCs/>
          <w:sz w:val="24"/>
          <w:szCs w:val="24"/>
          <w:shd w:val="clear" w:color="auto" w:fill="FFFFFF"/>
          <w:lang w:val="en-US" w:eastAsia="zh-CN"/>
        </w:rPr>
        <w:t>3.</w:t>
      </w:r>
      <w:r>
        <w:rPr>
          <w:rFonts w:hint="eastAsia" w:ascii="宋体" w:hAnsi="宋体" w:eastAsia="宋体" w:cs="宋体"/>
          <w:b/>
          <w:bCs/>
          <w:sz w:val="24"/>
          <w:szCs w:val="24"/>
          <w:shd w:val="clear" w:color="auto" w:fill="FFFFFF"/>
        </w:rPr>
        <w:t>我方参与本项目投标</w:t>
      </w:r>
      <w:r>
        <w:rPr>
          <w:rFonts w:hint="eastAsia" w:ascii="宋体" w:hAnsi="宋体" w:eastAsia="宋体" w:cs="宋体"/>
          <w:b/>
          <w:bCs/>
          <w:sz w:val="24"/>
          <w:szCs w:val="24"/>
          <w:shd w:val="clear" w:color="auto" w:fill="FFFFFF"/>
          <w:lang w:val="en-US" w:eastAsia="zh-CN"/>
        </w:rPr>
        <w:t>近</w:t>
      </w:r>
      <w:r>
        <w:rPr>
          <w:rFonts w:hint="eastAsia" w:ascii="宋体" w:hAnsi="宋体" w:eastAsia="宋体" w:cs="宋体"/>
          <w:b/>
          <w:bCs/>
          <w:sz w:val="24"/>
          <w:szCs w:val="24"/>
          <w:shd w:val="clear" w:color="auto" w:fill="FFFFFF"/>
        </w:rPr>
        <w:t>三年内</w:t>
      </w:r>
      <w:r>
        <w:rPr>
          <w:rFonts w:hint="eastAsia" w:ascii="宋体" w:hAnsi="宋体" w:eastAsia="宋体" w:cs="宋体"/>
          <w:b/>
          <w:bCs/>
          <w:sz w:val="24"/>
          <w:szCs w:val="24"/>
          <w:shd w:val="clear" w:color="auto" w:fill="FFFFFF"/>
          <w:lang w:eastAsia="zh-CN"/>
        </w:rPr>
        <w:t>，</w:t>
      </w:r>
      <w:r>
        <w:rPr>
          <w:rFonts w:hint="eastAsia" w:ascii="宋体" w:hAnsi="宋体" w:eastAsia="宋体" w:cs="宋体"/>
          <w:b/>
          <w:bCs/>
          <w:sz w:val="24"/>
          <w:szCs w:val="24"/>
          <w:shd w:val="clear" w:color="auto" w:fill="FFFFFF"/>
          <w:lang w:val="en-US" w:eastAsia="zh-CN"/>
        </w:rPr>
        <w:t>无行贿犯罪记录情况。</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7"/>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b/>
          <w:bCs/>
          <w:sz w:val="44"/>
          <w:szCs w:val="44"/>
          <w:lang w:val="en-US" w:eastAsia="zh-CN"/>
        </w:rPr>
      </w:pPr>
      <w:r>
        <w:rPr>
          <w:rFonts w:hint="eastAsia"/>
          <w:b/>
          <w:bCs/>
          <w:sz w:val="44"/>
          <w:szCs w:val="44"/>
          <w:lang w:val="en-US" w:eastAsia="zh-CN"/>
        </w:rPr>
        <w:t>三、法定代表人证明书</w:t>
      </w:r>
    </w:p>
    <w:p w14:paraId="1987D3D7">
      <w:pPr>
        <w:pStyle w:val="3"/>
        <w:numPr>
          <w:ilvl w:val="0"/>
          <w:numId w:val="0"/>
        </w:numPr>
        <w:rPr>
          <w:rFonts w:hint="eastAsia"/>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9"/>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5000" w:type="pct"/>
            <w:vAlign w:val="top"/>
          </w:tcPr>
          <w:p w14:paraId="5F756AB9">
            <w:pPr>
              <w:widowControl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证件扫描件正反面</w:t>
            </w:r>
          </w:p>
          <w:p w14:paraId="414096F7">
            <w:pPr>
              <w:widowControl w:val="0"/>
              <w:spacing w:line="360" w:lineRule="auto"/>
              <w:jc w:val="center"/>
              <w:rPr>
                <w:rFonts w:hint="eastAsia" w:ascii="宋体" w:hAnsi="宋体" w:eastAsia="宋体" w:cs="宋体"/>
                <w:b/>
                <w:bCs/>
                <w:sz w:val="24"/>
                <w:szCs w:val="24"/>
              </w:rPr>
            </w:pPr>
          </w:p>
          <w:p w14:paraId="04D54CFE">
            <w:pPr>
              <w:widowControl w:val="0"/>
              <w:spacing w:line="360" w:lineRule="auto"/>
              <w:jc w:val="center"/>
              <w:rPr>
                <w:rFonts w:hint="eastAsia" w:ascii="宋体" w:hAnsi="宋体" w:eastAsia="宋体" w:cs="宋体"/>
                <w:b/>
                <w:bCs/>
                <w:sz w:val="24"/>
                <w:szCs w:val="24"/>
              </w:rPr>
            </w:pPr>
          </w:p>
          <w:p w14:paraId="6391B8C6">
            <w:pPr>
              <w:widowControl w:val="0"/>
              <w:spacing w:line="360" w:lineRule="auto"/>
              <w:jc w:val="center"/>
              <w:rPr>
                <w:rFonts w:hint="eastAsia" w:ascii="宋体" w:hAnsi="宋体" w:eastAsia="宋体" w:cs="宋体"/>
                <w:b/>
                <w:bCs/>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7"/>
        <w:spacing w:line="360" w:lineRule="auto"/>
        <w:rPr>
          <w:rFonts w:hint="eastAsia" w:ascii="宋体" w:hAnsi="宋体" w:eastAsia="宋体" w:cs="宋体"/>
          <w:b/>
          <w:bCs/>
          <w:sz w:val="24"/>
          <w:szCs w:val="24"/>
        </w:rPr>
      </w:pPr>
    </w:p>
    <w:p w14:paraId="21ADDA1A">
      <w:pPr>
        <w:spacing w:after="60"/>
        <w:rPr>
          <w:rFonts w:ascii="宋体" w:hAnsi="宋体"/>
          <w:sz w:val="24"/>
        </w:rPr>
      </w:pPr>
    </w:p>
    <w:p w14:paraId="773273C9">
      <w:pPr>
        <w:widowControl/>
        <w:spacing w:after="0" w:afterLines="0" w:line="240" w:lineRule="auto"/>
        <w:jc w:val="left"/>
        <w:rPr>
          <w:rFonts w:ascii="宋体" w:hAnsi="宋体"/>
          <w:sz w:val="36"/>
        </w:rPr>
      </w:pPr>
      <w:r>
        <w:rPr>
          <w:rFonts w:ascii="宋体" w:hAnsi="宋体"/>
          <w:sz w:val="24"/>
        </w:rPr>
        <w:br w:type="page"/>
      </w:r>
    </w:p>
    <w:p w14:paraId="1467C476">
      <w:pPr>
        <w:bidi w:val="0"/>
        <w:jc w:val="center"/>
        <w:rPr>
          <w:rFonts w:hint="eastAsia"/>
          <w:b/>
          <w:bCs/>
          <w:sz w:val="44"/>
          <w:szCs w:val="44"/>
          <w:lang w:val="en-US" w:eastAsia="zh-CN"/>
        </w:rPr>
      </w:pPr>
      <w:r>
        <w:rPr>
          <w:rFonts w:hint="eastAsia"/>
          <w:b/>
          <w:bCs/>
          <w:sz w:val="44"/>
          <w:szCs w:val="44"/>
          <w:lang w:val="en-US" w:eastAsia="zh-CN"/>
        </w:rPr>
        <w:t>四、法定代表人授权委托书</w:t>
      </w:r>
    </w:p>
    <w:p w14:paraId="34F6F236">
      <w:pPr>
        <w:pStyle w:val="6"/>
        <w:spacing w:after="60" w:line="360" w:lineRule="auto"/>
        <w:ind w:firstLine="562"/>
        <w:rPr>
          <w:rFonts w:ascii="宋体" w:hAnsi="宋体"/>
          <w:b/>
          <w:sz w:val="28"/>
        </w:rPr>
      </w:pPr>
    </w:p>
    <w:p w14:paraId="2DDA4B7D">
      <w:pPr>
        <w:spacing w:line="360" w:lineRule="auto"/>
        <w:ind w:firstLine="480" w:firstLineChars="200"/>
        <w:rPr>
          <w:sz w:val="24"/>
          <w:szCs w:val="24"/>
        </w:rPr>
      </w:pPr>
      <w:r>
        <w:rPr>
          <w:rFonts w:hint="eastAsia"/>
          <w:sz w:val="24"/>
          <w:szCs w:val="24"/>
        </w:rPr>
        <w:t>本授权委托书声明：我</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（投标人名称）的法定代表人（负责人），现授权委托</w:t>
      </w:r>
      <w:r>
        <w:rPr>
          <w:rFonts w:hint="eastAsia"/>
          <w:sz w:val="24"/>
          <w:szCs w:val="24"/>
          <w:u w:val="single"/>
        </w:rPr>
        <w:t xml:space="preserve">            </w:t>
      </w:r>
      <w:r>
        <w:rPr>
          <w:rFonts w:hint="eastAsia"/>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sz w:val="24"/>
          <w:szCs w:val="24"/>
        </w:rPr>
      </w:pPr>
      <w:r>
        <w:rPr>
          <w:rFonts w:hint="eastAsia"/>
          <w:sz w:val="24"/>
          <w:szCs w:val="24"/>
        </w:rPr>
        <w:t>代理人无转委托权，特此委托。</w:t>
      </w:r>
    </w:p>
    <w:p w14:paraId="0D851ECA">
      <w:pPr>
        <w:spacing w:line="360" w:lineRule="auto"/>
        <w:ind w:firstLine="480" w:firstLineChars="200"/>
        <w:rPr>
          <w:sz w:val="24"/>
          <w:szCs w:val="24"/>
        </w:rPr>
      </w:pPr>
    </w:p>
    <w:p w14:paraId="60EBBBAF">
      <w:pPr>
        <w:spacing w:line="360" w:lineRule="auto"/>
        <w:ind w:firstLine="480" w:firstLineChars="200"/>
        <w:rPr>
          <w:sz w:val="24"/>
          <w:szCs w:val="24"/>
        </w:rPr>
      </w:pPr>
      <w:r>
        <w:rPr>
          <w:rFonts w:hint="eastAsia"/>
          <w:sz w:val="24"/>
          <w:szCs w:val="24"/>
        </w:rPr>
        <w:t>代理人：</w:t>
      </w:r>
      <w:r>
        <w:rPr>
          <w:rFonts w:hint="eastAsia"/>
          <w:sz w:val="24"/>
          <w:szCs w:val="24"/>
          <w:u w:val="single"/>
        </w:rPr>
        <w:t xml:space="preserve">              </w:t>
      </w:r>
      <w:r>
        <w:rPr>
          <w:rFonts w:hint="eastAsia"/>
          <w:sz w:val="24"/>
          <w:szCs w:val="24"/>
        </w:rPr>
        <w:t>；</w:t>
      </w:r>
    </w:p>
    <w:p w14:paraId="1C397E69">
      <w:pPr>
        <w:spacing w:line="360" w:lineRule="auto"/>
        <w:ind w:firstLine="480" w:firstLineChars="200"/>
        <w:rPr>
          <w:sz w:val="24"/>
          <w:szCs w:val="24"/>
        </w:rPr>
      </w:pPr>
      <w:r>
        <w:rPr>
          <w:rFonts w:hint="eastAsia"/>
          <w:sz w:val="24"/>
          <w:szCs w:val="24"/>
        </w:rPr>
        <w:t>身份证件号：</w:t>
      </w:r>
      <w:r>
        <w:rPr>
          <w:rFonts w:hint="eastAsia"/>
          <w:sz w:val="24"/>
          <w:szCs w:val="24"/>
          <w:u w:val="single"/>
        </w:rPr>
        <w:t xml:space="preserve">                        </w:t>
      </w:r>
      <w:r>
        <w:rPr>
          <w:rFonts w:hint="eastAsia"/>
          <w:sz w:val="24"/>
          <w:szCs w:val="24"/>
        </w:rPr>
        <w:t>，职务：</w:t>
      </w:r>
      <w:r>
        <w:rPr>
          <w:rFonts w:hint="eastAsia"/>
          <w:sz w:val="24"/>
          <w:szCs w:val="24"/>
          <w:u w:val="single"/>
        </w:rPr>
        <w:t xml:space="preserve">                </w:t>
      </w:r>
      <w:r>
        <w:rPr>
          <w:rFonts w:hint="eastAsia"/>
          <w:sz w:val="24"/>
          <w:szCs w:val="24"/>
        </w:rPr>
        <w:t>；</w:t>
      </w:r>
    </w:p>
    <w:p w14:paraId="22DC1275">
      <w:pPr>
        <w:spacing w:line="360" w:lineRule="auto"/>
        <w:ind w:firstLine="480" w:firstLineChars="200"/>
        <w:rPr>
          <w:sz w:val="24"/>
          <w:szCs w:val="24"/>
        </w:rPr>
      </w:pPr>
      <w:r>
        <w:rPr>
          <w:rFonts w:hint="eastAsia"/>
          <w:sz w:val="24"/>
          <w:szCs w:val="24"/>
        </w:rPr>
        <w:t>联系电话：</w:t>
      </w:r>
      <w:r>
        <w:rPr>
          <w:rFonts w:hint="eastAsia"/>
          <w:sz w:val="24"/>
          <w:szCs w:val="24"/>
          <w:u w:val="single"/>
        </w:rPr>
        <w:t xml:space="preserve">            </w:t>
      </w:r>
      <w:r>
        <w:rPr>
          <w:rFonts w:hint="eastAsia"/>
          <w:sz w:val="24"/>
          <w:szCs w:val="24"/>
        </w:rPr>
        <w:t>，手机：</w:t>
      </w:r>
      <w:r>
        <w:rPr>
          <w:rFonts w:hint="eastAsia"/>
          <w:sz w:val="24"/>
          <w:szCs w:val="24"/>
          <w:u w:val="single"/>
        </w:rPr>
        <w:t xml:space="preserve">                   </w:t>
      </w:r>
      <w:r>
        <w:rPr>
          <w:rFonts w:hint="eastAsia"/>
          <w:sz w:val="24"/>
          <w:szCs w:val="24"/>
        </w:rPr>
        <w:t>，电子邮箱：</w:t>
      </w:r>
      <w:r>
        <w:rPr>
          <w:rFonts w:hint="eastAsia"/>
          <w:sz w:val="24"/>
          <w:szCs w:val="24"/>
          <w:u w:val="single"/>
        </w:rPr>
        <w:t xml:space="preserve">                        </w:t>
      </w:r>
      <w:r>
        <w:rPr>
          <w:rFonts w:hint="eastAsia"/>
          <w:sz w:val="24"/>
          <w:szCs w:val="24"/>
        </w:rPr>
        <w:t>；</w:t>
      </w:r>
    </w:p>
    <w:p w14:paraId="77D4F5B3">
      <w:pPr>
        <w:spacing w:line="360" w:lineRule="auto"/>
        <w:ind w:firstLine="480" w:firstLineChars="200"/>
        <w:rPr>
          <w:sz w:val="24"/>
          <w:szCs w:val="24"/>
        </w:rPr>
      </w:pPr>
      <w:r>
        <w:rPr>
          <w:rFonts w:hint="eastAsia"/>
          <w:sz w:val="24"/>
          <w:szCs w:val="24"/>
        </w:rPr>
        <w:t>授权委托日期：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 xml:space="preserve">月 </w:t>
      </w:r>
      <w:r>
        <w:rPr>
          <w:rFonts w:hint="eastAsia"/>
          <w:sz w:val="24"/>
          <w:szCs w:val="24"/>
          <w:u w:val="single"/>
        </w:rPr>
        <w:t xml:space="preserve">      </w:t>
      </w:r>
      <w:r>
        <w:rPr>
          <w:rFonts w:hint="eastAsia"/>
          <w:sz w:val="24"/>
          <w:szCs w:val="24"/>
        </w:rPr>
        <w:t>日。</w:t>
      </w:r>
    </w:p>
    <w:p w14:paraId="4E4E03C7">
      <w:pPr>
        <w:spacing w:line="360" w:lineRule="auto"/>
        <w:ind w:firstLine="482" w:firstLineChars="200"/>
        <w:rPr>
          <w:b/>
          <w:color w:val="FF0000"/>
          <w:sz w:val="24"/>
          <w:szCs w:val="24"/>
        </w:rPr>
      </w:pPr>
      <w:r>
        <w:rPr>
          <w:rFonts w:hint="eastAsia"/>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9"/>
      </w:tblGrid>
      <w:tr w14:paraId="14FF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5000" w:type="pct"/>
            <w:vAlign w:val="top"/>
          </w:tcPr>
          <w:p w14:paraId="33E3E083">
            <w:pPr>
              <w:widowControl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证件扫描件正反面</w:t>
            </w:r>
          </w:p>
          <w:p w14:paraId="736CEED8">
            <w:pPr>
              <w:widowControl w:val="0"/>
              <w:spacing w:line="360" w:lineRule="auto"/>
              <w:jc w:val="center"/>
              <w:rPr>
                <w:rFonts w:hint="eastAsia" w:ascii="宋体" w:hAnsi="宋体" w:eastAsia="宋体" w:cs="宋体"/>
                <w:b/>
                <w:bCs/>
                <w:sz w:val="24"/>
                <w:szCs w:val="24"/>
              </w:rPr>
            </w:pPr>
          </w:p>
          <w:p w14:paraId="2F9EC056">
            <w:pPr>
              <w:widowControl w:val="0"/>
              <w:spacing w:line="360" w:lineRule="auto"/>
              <w:jc w:val="center"/>
              <w:rPr>
                <w:rFonts w:hint="eastAsia" w:ascii="宋体" w:hAnsi="宋体" w:eastAsia="宋体" w:cs="宋体"/>
                <w:b/>
                <w:bCs/>
                <w:sz w:val="24"/>
                <w:szCs w:val="24"/>
              </w:rPr>
            </w:pPr>
          </w:p>
          <w:p w14:paraId="0A7437CE">
            <w:pPr>
              <w:widowControl w:val="0"/>
              <w:spacing w:line="360" w:lineRule="auto"/>
              <w:jc w:val="center"/>
              <w:rPr>
                <w:rFonts w:hint="eastAsia" w:ascii="宋体" w:hAnsi="宋体" w:eastAsia="宋体" w:cs="宋体"/>
                <w:b/>
                <w:bCs/>
                <w:sz w:val="24"/>
                <w:szCs w:val="24"/>
              </w:rPr>
            </w:pPr>
          </w:p>
        </w:tc>
      </w:tr>
    </w:tbl>
    <w:p w14:paraId="4A4FD699">
      <w:pPr>
        <w:spacing w:line="360" w:lineRule="auto"/>
        <w:ind w:firstLine="241" w:firstLineChars="100"/>
        <w:rPr>
          <w:rFonts w:hint="eastAsia" w:ascii="Times New Roman" w:hAnsi="Times New Roman" w:cs="Times New Roman"/>
          <w:b/>
          <w:bCs/>
          <w:color w:val="FF0000"/>
          <w:sz w:val="24"/>
          <w:szCs w:val="24"/>
        </w:rPr>
      </w:pPr>
    </w:p>
    <w:p w14:paraId="04A88E50">
      <w:pPr>
        <w:pStyle w:val="7"/>
        <w:spacing w:line="360" w:lineRule="auto"/>
        <w:rPr>
          <w:rFonts w:hint="eastAsia" w:ascii="宋体" w:hAnsi="宋体" w:eastAsia="宋体" w:cs="宋体"/>
          <w:b/>
          <w:bCs/>
          <w:sz w:val="24"/>
          <w:szCs w:val="24"/>
        </w:rPr>
      </w:pPr>
      <w:r>
        <w:rPr>
          <w:rFonts w:hint="eastAsia" w:ascii="Times New Roman" w:hAnsi="Times New Roman" w:cs="Times New Roman"/>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default" w:asciiTheme="minorEastAsia" w:hAnsiTheme="minorEastAsia"/>
          <w:b/>
          <w:sz w:val="48"/>
          <w:szCs w:val="48"/>
          <w:lang w:val="en-US" w:eastAsia="zh-CN"/>
        </w:rPr>
      </w:pPr>
    </w:p>
    <w:p w14:paraId="239B24AF">
      <w:pPr>
        <w:pStyle w:val="3"/>
        <w:rPr>
          <w:rFonts w:hint="default" w:asciiTheme="minorEastAsia" w:hAnsiTheme="minorEastAsia"/>
          <w:b/>
          <w:sz w:val="48"/>
          <w:szCs w:val="48"/>
          <w:lang w:val="en-US" w:eastAsia="zh-CN"/>
        </w:rPr>
      </w:pPr>
    </w:p>
    <w:p w14:paraId="6CDB50A2">
      <w:pPr>
        <w:rPr>
          <w:rFonts w:hint="default" w:asciiTheme="minorEastAsia" w:hAnsiTheme="minorEastAsia"/>
          <w:b/>
          <w:sz w:val="48"/>
          <w:szCs w:val="48"/>
          <w:lang w:val="en-US" w:eastAsia="zh-CN"/>
        </w:rPr>
      </w:pPr>
    </w:p>
    <w:p w14:paraId="1CC80066">
      <w:pPr>
        <w:pStyle w:val="7"/>
        <w:rPr>
          <w:rFonts w:hint="default"/>
          <w:lang w:val="en-US" w:eastAsia="zh-CN"/>
        </w:rPr>
      </w:pPr>
    </w:p>
    <w:p w14:paraId="7CFF8566">
      <w:pPr>
        <w:bidi w:val="0"/>
        <w:jc w:val="center"/>
        <w:rPr>
          <w:rFonts w:hint="eastAsia"/>
          <w:b/>
          <w:bCs/>
          <w:sz w:val="44"/>
          <w:szCs w:val="44"/>
          <w:lang w:val="en-US" w:eastAsia="zh-CN"/>
        </w:rPr>
      </w:pPr>
      <w:r>
        <w:rPr>
          <w:rFonts w:hint="eastAsia"/>
          <w:b/>
          <w:bCs/>
          <w:sz w:val="44"/>
          <w:szCs w:val="44"/>
          <w:lang w:val="en-US" w:eastAsia="zh-CN"/>
        </w:rPr>
        <w:t>五、供应商基本情况表</w:t>
      </w:r>
    </w:p>
    <w:tbl>
      <w:tblPr>
        <w:tblStyle w:val="17"/>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6"/>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cs="Arial"/>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2D9FEBD8">
      <w:pPr>
        <w:pStyle w:val="15"/>
        <w:rPr>
          <w:rFonts w:hint="eastAsia"/>
        </w:rPr>
      </w:pPr>
    </w:p>
    <w:p w14:paraId="5D15D816">
      <w:pPr>
        <w:pStyle w:val="7"/>
      </w:pPr>
    </w:p>
    <w:p w14:paraId="13DC06F6">
      <w:pPr>
        <w:rPr>
          <w:rFonts w:hint="eastAsia"/>
          <w:b/>
          <w:bCs/>
          <w:sz w:val="44"/>
          <w:szCs w:val="44"/>
          <w:lang w:val="en-US" w:eastAsia="zh-CN"/>
        </w:rPr>
      </w:pPr>
      <w:r>
        <w:rPr>
          <w:rFonts w:hint="eastAsia"/>
          <w:b/>
          <w:bCs/>
          <w:sz w:val="44"/>
          <w:szCs w:val="44"/>
          <w:lang w:val="en-US" w:eastAsia="zh-CN"/>
        </w:rPr>
        <w:br w:type="page"/>
      </w:r>
    </w:p>
    <w:p w14:paraId="4DC705C9">
      <w:pPr>
        <w:bidi w:val="0"/>
        <w:jc w:val="center"/>
        <w:rPr>
          <w:rFonts w:hint="eastAsia"/>
          <w:b/>
          <w:bCs/>
          <w:sz w:val="44"/>
          <w:szCs w:val="44"/>
          <w:lang w:val="en-US" w:eastAsia="zh-CN"/>
        </w:rPr>
      </w:pPr>
      <w:r>
        <w:rPr>
          <w:rFonts w:hint="eastAsia"/>
          <w:b/>
          <w:bCs/>
          <w:sz w:val="44"/>
          <w:szCs w:val="44"/>
          <w:lang w:val="en-US" w:eastAsia="zh-CN"/>
        </w:rPr>
        <w:t>六、承诺函</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7"/>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cs="宋体"/>
          <w:sz w:val="24"/>
          <w:highlight w:val="none"/>
          <w:lang w:val="en-US" w:eastAsia="zh-CN"/>
        </w:rPr>
        <w:t>绝</w:t>
      </w:r>
      <w:r>
        <w:rPr>
          <w:rFonts w:hint="default" w:ascii="宋体" w:hAnsi="宋体" w:cs="宋体"/>
          <w:sz w:val="24"/>
          <w:highlight w:val="none"/>
          <w:lang w:val="en-US" w:eastAsia="zh-CN"/>
        </w:rPr>
        <w:t>不分包</w:t>
      </w:r>
      <w:r>
        <w:rPr>
          <w:rFonts w:hint="eastAsia" w:ascii="宋体" w:hAnsi="宋体" w:eastAsia="宋体" w:cs="宋体"/>
          <w:color w:val="auto"/>
          <w:sz w:val="24"/>
          <w:highlight w:val="none"/>
          <w:lang w:val="en-US" w:eastAsia="zh-CN"/>
        </w:rPr>
        <w:t>或转包</w:t>
      </w:r>
      <w:r>
        <w:rPr>
          <w:rFonts w:hint="eastAsia" w:ascii="宋体" w:hAnsi="宋体" w:cs="宋体"/>
          <w:sz w:val="24"/>
          <w:highlight w:val="none"/>
          <w:lang w:val="en-US" w:eastAsia="zh-CN"/>
        </w:rPr>
        <w:t>。</w:t>
      </w:r>
    </w:p>
    <w:p w14:paraId="72FD30B8">
      <w:pPr>
        <w:pStyle w:val="7"/>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029994A">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0C690AE9">
      <w:pPr>
        <w:rPr>
          <w:rFonts w:hint="default"/>
          <w:lang w:val="en-US" w:eastAsia="zh-CN"/>
        </w:rPr>
      </w:pPr>
      <w:r>
        <w:rPr>
          <w:rFonts w:hint="default"/>
          <w:lang w:val="en-US" w:eastAsia="zh-CN"/>
        </w:rPr>
        <w:br w:type="page"/>
      </w:r>
    </w:p>
    <w:p w14:paraId="11786322">
      <w:pPr>
        <w:bidi w:val="0"/>
        <w:jc w:val="center"/>
        <w:rPr>
          <w:rFonts w:hint="eastAsia"/>
          <w:b/>
          <w:bCs/>
          <w:sz w:val="44"/>
          <w:szCs w:val="44"/>
          <w:lang w:val="en-US" w:eastAsia="zh-CN"/>
        </w:rPr>
      </w:pPr>
      <w:r>
        <w:rPr>
          <w:rFonts w:hint="eastAsia"/>
          <w:b/>
          <w:bCs/>
          <w:sz w:val="44"/>
          <w:szCs w:val="44"/>
          <w:lang w:val="en-US" w:eastAsia="zh-CN"/>
        </w:rPr>
        <w:t>七、《保安服务许可证》</w:t>
      </w:r>
    </w:p>
    <w:p w14:paraId="6F785E50">
      <w:pPr>
        <w:jc w:val="center"/>
        <w:rPr>
          <w:rFonts w:hint="eastAsia" w:ascii="宋体" w:hAnsi="宋体" w:eastAsia="宋体" w:cs="宋体"/>
          <w:color w:val="auto"/>
          <w:sz w:val="24"/>
          <w:highlight w:val="none"/>
          <w:lang w:val="en-US" w:eastAsia="zh-CN"/>
        </w:rPr>
      </w:pPr>
    </w:p>
    <w:p w14:paraId="66B155A1">
      <w:pPr>
        <w:rPr>
          <w:rFonts w:hint="eastAsia"/>
          <w:b/>
          <w:bCs/>
          <w:sz w:val="44"/>
          <w:szCs w:val="44"/>
          <w:lang w:val="en-US" w:eastAsia="zh-CN"/>
        </w:rPr>
      </w:pPr>
      <w:r>
        <w:rPr>
          <w:rFonts w:hint="eastAsia"/>
          <w:b/>
          <w:bCs/>
          <w:sz w:val="44"/>
          <w:szCs w:val="44"/>
          <w:lang w:val="en-US" w:eastAsia="zh-CN"/>
        </w:rPr>
        <w:br w:type="page"/>
      </w:r>
    </w:p>
    <w:p w14:paraId="0D72F02F">
      <w:pPr>
        <w:jc w:val="center"/>
        <w:rPr>
          <w:rFonts w:hint="default"/>
          <w:b/>
          <w:bCs/>
          <w:sz w:val="44"/>
          <w:szCs w:val="44"/>
          <w:lang w:val="en-US" w:eastAsia="zh-CN"/>
        </w:rPr>
      </w:pPr>
      <w:bookmarkStart w:id="0" w:name="_GoBack"/>
      <w:bookmarkEnd w:id="0"/>
      <w:r>
        <w:rPr>
          <w:rFonts w:hint="eastAsia"/>
          <w:b/>
          <w:bCs/>
          <w:sz w:val="44"/>
          <w:szCs w:val="44"/>
          <w:lang w:val="en-US" w:eastAsia="zh-CN"/>
        </w:rPr>
        <w:t>八、投标人认为需要的其他材料</w:t>
      </w:r>
    </w:p>
    <w:p w14:paraId="3F41C838">
      <w:pPr>
        <w:rPr>
          <w:rFonts w:hint="default"/>
          <w:lang w:val="en-US" w:eastAsia="zh-CN"/>
        </w:rPr>
      </w:pPr>
    </w:p>
    <w:p w14:paraId="42B85D34">
      <w:pPr>
        <w:widowControl/>
        <w:spacing w:after="60"/>
        <w:jc w:val="center"/>
        <w:outlineLvl w:val="4"/>
        <w:rPr>
          <w:rFonts w:hint="eastAsia" w:asciiTheme="minorEastAsia" w:hAnsiTheme="minorEastAsia" w:cstheme="minorBidi"/>
          <w:b/>
          <w:kern w:val="2"/>
          <w:sz w:val="48"/>
          <w:szCs w:val="48"/>
          <w:lang w:val="en-US" w:eastAsia="zh-CN" w:bidi="ar-SA"/>
        </w:rPr>
      </w:pPr>
    </w:p>
    <w:p w14:paraId="659183F7">
      <w:pPr>
        <w:pStyle w:val="3"/>
        <w:rPr>
          <w:rFonts w:hint="eastAsia" w:asciiTheme="minorEastAsia" w:hAnsiTheme="minorEastAsia" w:cstheme="minorBidi"/>
          <w:b/>
          <w:kern w:val="2"/>
          <w:sz w:val="48"/>
          <w:szCs w:val="48"/>
          <w:lang w:val="en-US" w:eastAsia="zh-CN" w:bidi="ar-SA"/>
        </w:rPr>
      </w:pPr>
    </w:p>
    <w:p w14:paraId="56DA13DC">
      <w:pPr>
        <w:jc w:val="center"/>
        <w:rPr>
          <w:rFonts w:hint="eastAsia" w:asciiTheme="minorEastAsia" w:hAnsiTheme="minorEastAsia" w:cstheme="minorBidi"/>
          <w:b/>
          <w:kern w:val="2"/>
          <w:sz w:val="48"/>
          <w:szCs w:val="48"/>
          <w:lang w:val="en-US" w:eastAsia="zh-CN" w:bidi="ar-SA"/>
        </w:rPr>
      </w:pPr>
    </w:p>
    <w:p w14:paraId="2CB278FC">
      <w:pPr>
        <w:rPr>
          <w:rFonts w:hint="default"/>
          <w:lang w:val="en-US" w:eastAsia="zh-CN"/>
        </w:rPr>
      </w:pP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1"/>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1"/>
      <w:rPr>
        <w:rFonts w:ascii="仿宋" w:hAnsi="仿宋" w:eastAsia="仿宋"/>
        <w:b/>
        <w:color w:val="0070C0"/>
        <w:sz w:val="28"/>
      </w:rPr>
    </w:pPr>
  </w:p>
  <w:p w14:paraId="400FCFE0">
    <w:pPr>
      <w:pStyle w:val="12"/>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2"/>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C11D48"/>
    <w:rsid w:val="01DE1773"/>
    <w:rsid w:val="01F571E8"/>
    <w:rsid w:val="031E451D"/>
    <w:rsid w:val="035C5045"/>
    <w:rsid w:val="03726617"/>
    <w:rsid w:val="03AE3AC2"/>
    <w:rsid w:val="042F62B6"/>
    <w:rsid w:val="043D57CE"/>
    <w:rsid w:val="045D27C4"/>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2AE5520"/>
    <w:rsid w:val="12EE6CE6"/>
    <w:rsid w:val="13892724"/>
    <w:rsid w:val="14AF1479"/>
    <w:rsid w:val="14D7334F"/>
    <w:rsid w:val="163F0551"/>
    <w:rsid w:val="16B625E9"/>
    <w:rsid w:val="18373188"/>
    <w:rsid w:val="18EC162A"/>
    <w:rsid w:val="1905357C"/>
    <w:rsid w:val="1912647A"/>
    <w:rsid w:val="19204D2C"/>
    <w:rsid w:val="19265A82"/>
    <w:rsid w:val="19A57053"/>
    <w:rsid w:val="19AE4159"/>
    <w:rsid w:val="1A4563DB"/>
    <w:rsid w:val="1AA8786B"/>
    <w:rsid w:val="1AF03B8E"/>
    <w:rsid w:val="1B244243"/>
    <w:rsid w:val="1CEF43E3"/>
    <w:rsid w:val="1D6F08C0"/>
    <w:rsid w:val="1DA03292"/>
    <w:rsid w:val="1E356CB9"/>
    <w:rsid w:val="1F782DFB"/>
    <w:rsid w:val="201E0518"/>
    <w:rsid w:val="21A8797C"/>
    <w:rsid w:val="21BA4DBD"/>
    <w:rsid w:val="21FC1A76"/>
    <w:rsid w:val="224B0307"/>
    <w:rsid w:val="22546084"/>
    <w:rsid w:val="23C6233B"/>
    <w:rsid w:val="24284DA4"/>
    <w:rsid w:val="24455956"/>
    <w:rsid w:val="24AF5500"/>
    <w:rsid w:val="24C27C59"/>
    <w:rsid w:val="263076F8"/>
    <w:rsid w:val="267E63D7"/>
    <w:rsid w:val="275D2FB6"/>
    <w:rsid w:val="27C71C0A"/>
    <w:rsid w:val="28046F54"/>
    <w:rsid w:val="28B5097D"/>
    <w:rsid w:val="28B83DD5"/>
    <w:rsid w:val="29CD40AA"/>
    <w:rsid w:val="2B4550AD"/>
    <w:rsid w:val="2B575BC8"/>
    <w:rsid w:val="2C3A1B18"/>
    <w:rsid w:val="2C4B7043"/>
    <w:rsid w:val="2CFF066C"/>
    <w:rsid w:val="2DA169E0"/>
    <w:rsid w:val="2DE11846"/>
    <w:rsid w:val="2E193CE2"/>
    <w:rsid w:val="2E381A14"/>
    <w:rsid w:val="2E9C33A9"/>
    <w:rsid w:val="2F1C4AB1"/>
    <w:rsid w:val="2F662C24"/>
    <w:rsid w:val="2F8D4187"/>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0C15F0C"/>
    <w:rsid w:val="41260DCB"/>
    <w:rsid w:val="41812516"/>
    <w:rsid w:val="42364F4E"/>
    <w:rsid w:val="423A4477"/>
    <w:rsid w:val="428E19BE"/>
    <w:rsid w:val="42976F25"/>
    <w:rsid w:val="42FF0454"/>
    <w:rsid w:val="436A3924"/>
    <w:rsid w:val="43FE06CB"/>
    <w:rsid w:val="44A4175D"/>
    <w:rsid w:val="44F76236"/>
    <w:rsid w:val="45C443BB"/>
    <w:rsid w:val="47A3548D"/>
    <w:rsid w:val="48A15296"/>
    <w:rsid w:val="48D90193"/>
    <w:rsid w:val="495A29E0"/>
    <w:rsid w:val="4999727E"/>
    <w:rsid w:val="4A3414FD"/>
    <w:rsid w:val="4A990A7B"/>
    <w:rsid w:val="4AB8354A"/>
    <w:rsid w:val="4AF26645"/>
    <w:rsid w:val="4B2F5915"/>
    <w:rsid w:val="4C07749A"/>
    <w:rsid w:val="4C806C7C"/>
    <w:rsid w:val="4D045962"/>
    <w:rsid w:val="4D3B0246"/>
    <w:rsid w:val="4E427CAA"/>
    <w:rsid w:val="518B15F2"/>
    <w:rsid w:val="51EB4B97"/>
    <w:rsid w:val="525E180D"/>
    <w:rsid w:val="52825BA8"/>
    <w:rsid w:val="538809B4"/>
    <w:rsid w:val="552A79A8"/>
    <w:rsid w:val="56222F62"/>
    <w:rsid w:val="570D17F0"/>
    <w:rsid w:val="580F7106"/>
    <w:rsid w:val="592156AC"/>
    <w:rsid w:val="595E3A13"/>
    <w:rsid w:val="59A15E03"/>
    <w:rsid w:val="59A55F73"/>
    <w:rsid w:val="59B51862"/>
    <w:rsid w:val="59E74EFC"/>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541EED"/>
    <w:rsid w:val="699F3460"/>
    <w:rsid w:val="6A0A37FC"/>
    <w:rsid w:val="6A941E18"/>
    <w:rsid w:val="6BB6671F"/>
    <w:rsid w:val="6BC8789F"/>
    <w:rsid w:val="6BE32A05"/>
    <w:rsid w:val="6C5737B1"/>
    <w:rsid w:val="6C643A6C"/>
    <w:rsid w:val="6D535020"/>
    <w:rsid w:val="6D9503B7"/>
    <w:rsid w:val="6F185622"/>
    <w:rsid w:val="6F9303D9"/>
    <w:rsid w:val="6FC518C4"/>
    <w:rsid w:val="6FFA660D"/>
    <w:rsid w:val="701B508A"/>
    <w:rsid w:val="7029317C"/>
    <w:rsid w:val="703245A0"/>
    <w:rsid w:val="70DC4B56"/>
    <w:rsid w:val="71074C6B"/>
    <w:rsid w:val="72181794"/>
    <w:rsid w:val="72C35088"/>
    <w:rsid w:val="730D1BFA"/>
    <w:rsid w:val="74051691"/>
    <w:rsid w:val="74253AE1"/>
    <w:rsid w:val="746036EA"/>
    <w:rsid w:val="748E271D"/>
    <w:rsid w:val="74C01A5C"/>
    <w:rsid w:val="759929D8"/>
    <w:rsid w:val="75EF4E0B"/>
    <w:rsid w:val="76DB2FDE"/>
    <w:rsid w:val="77453882"/>
    <w:rsid w:val="78F825F5"/>
    <w:rsid w:val="79063F20"/>
    <w:rsid w:val="79134850"/>
    <w:rsid w:val="79EE758C"/>
    <w:rsid w:val="7A057668"/>
    <w:rsid w:val="7A0F7C84"/>
    <w:rsid w:val="7A2B7434"/>
    <w:rsid w:val="7BE0085C"/>
    <w:rsid w:val="7C8E671F"/>
    <w:rsid w:val="7CFC55FB"/>
    <w:rsid w:val="7D215EF5"/>
    <w:rsid w:val="7D907A47"/>
    <w:rsid w:val="7DDB3556"/>
    <w:rsid w:val="7E637336"/>
    <w:rsid w:val="7E6B477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3">
    <w:name w:val="heading 2"/>
    <w:basedOn w:val="1"/>
    <w:next w:val="1"/>
    <w:qFormat/>
    <w:uiPriority w:val="9"/>
    <w:pPr>
      <w:keepNext/>
      <w:keepLines/>
      <w:spacing w:before="260" w:line="415" w:lineRule="auto"/>
      <w:outlineLvl w:val="1"/>
    </w:pPr>
    <w:rPr>
      <w:rFonts w:eastAsia="黑体"/>
      <w:sz w:val="32"/>
      <w:szCs w:val="32"/>
    </w:rPr>
  </w:style>
  <w:style w:type="paragraph" w:styleId="4">
    <w:name w:val="heading 3"/>
    <w:basedOn w:val="5"/>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next w:val="7"/>
    <w:autoRedefine/>
    <w:qFormat/>
    <w:uiPriority w:val="0"/>
    <w:pPr>
      <w:ind w:firstLine="420" w:firstLineChars="200"/>
    </w:pPr>
  </w:style>
  <w:style w:type="paragraph" w:styleId="7">
    <w:name w:val="Body Text"/>
    <w:basedOn w:val="1"/>
    <w:next w:val="1"/>
    <w:autoRedefine/>
    <w:qFormat/>
    <w:uiPriority w:val="0"/>
    <w:pPr>
      <w:tabs>
        <w:tab w:val="left" w:pos="426"/>
      </w:tabs>
      <w:autoSpaceDE w:val="0"/>
      <w:autoSpaceDN w:val="0"/>
      <w:jc w:val="left"/>
    </w:pPr>
    <w:rPr>
      <w:rFonts w:hint="eastAsia"/>
      <w:sz w:val="28"/>
      <w:szCs w:val="20"/>
    </w:rPr>
  </w:style>
  <w:style w:type="paragraph" w:styleId="8">
    <w:name w:val="Body Text Indent"/>
    <w:basedOn w:val="1"/>
    <w:next w:val="9"/>
    <w:link w:val="24"/>
    <w:autoRedefine/>
    <w:qFormat/>
    <w:uiPriority w:val="0"/>
    <w:pPr>
      <w:spacing w:line="360" w:lineRule="auto"/>
      <w:ind w:firstLine="720"/>
    </w:pPr>
    <w:rPr>
      <w:rFonts w:ascii="Times New Roman" w:hAnsi="Times New Roman" w:eastAsia="宋体" w:cs="Times New Roman"/>
      <w:bCs/>
      <w:sz w:val="28"/>
    </w:rPr>
  </w:style>
  <w:style w:type="paragraph" w:styleId="9">
    <w:name w:val="envelope return"/>
    <w:basedOn w:val="1"/>
    <w:unhideWhenUsed/>
    <w:qFormat/>
    <w:uiPriority w:val="99"/>
    <w:pPr>
      <w:tabs>
        <w:tab w:val="left" w:pos="426"/>
      </w:tabs>
      <w:snapToGrid w:val="0"/>
    </w:pPr>
    <w:rPr>
      <w:rFonts w:ascii="Arial" w:hAnsi="Arial"/>
    </w:rPr>
  </w:style>
  <w:style w:type="paragraph" w:styleId="10">
    <w:name w:val="Balloon Text"/>
    <w:basedOn w:val="1"/>
    <w:link w:val="25"/>
    <w:autoRedefine/>
    <w:qFormat/>
    <w:uiPriority w:val="0"/>
    <w:rPr>
      <w:sz w:val="18"/>
      <w:szCs w:val="18"/>
    </w:rPr>
  </w:style>
  <w:style w:type="paragraph" w:styleId="11">
    <w:name w:val="footer"/>
    <w:basedOn w:val="1"/>
    <w:link w:val="26"/>
    <w:autoRedefine/>
    <w:qFormat/>
    <w:uiPriority w:val="99"/>
    <w:pPr>
      <w:tabs>
        <w:tab w:val="center" w:pos="4153"/>
        <w:tab w:val="right" w:pos="8306"/>
      </w:tabs>
      <w:snapToGrid w:val="0"/>
      <w:jc w:val="left"/>
    </w:pPr>
    <w:rPr>
      <w:sz w:val="18"/>
    </w:rPr>
  </w:style>
  <w:style w:type="paragraph" w:styleId="12">
    <w:name w:val="header"/>
    <w:basedOn w:val="1"/>
    <w:link w:val="2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2"/>
    <w:basedOn w:val="1"/>
    <w:qFormat/>
    <w:uiPriority w:val="0"/>
    <w:pPr>
      <w:tabs>
        <w:tab w:val="left" w:pos="426"/>
      </w:tabs>
      <w:autoSpaceDE w:val="0"/>
      <w:autoSpaceDN w:val="0"/>
    </w:pPr>
    <w:rPr>
      <w:rFonts w:hint="eastAsia"/>
      <w:sz w:val="28"/>
      <w:szCs w:val="20"/>
    </w:rPr>
  </w:style>
  <w:style w:type="paragraph" w:styleId="14">
    <w:name w:val="Body Text First Indent"/>
    <w:basedOn w:val="7"/>
    <w:qFormat/>
    <w:uiPriority w:val="0"/>
    <w:pPr>
      <w:snapToGrid/>
      <w:spacing w:line="240" w:lineRule="auto"/>
      <w:ind w:firstLine="420" w:firstLineChars="100"/>
    </w:pPr>
    <w:rPr>
      <w:rFonts w:ascii="Times New Roman" w:hAnsi="Times New Roman"/>
      <w:sz w:val="21"/>
      <w:szCs w:val="24"/>
    </w:rPr>
  </w:style>
  <w:style w:type="paragraph" w:styleId="15">
    <w:name w:val="Body Text First Indent 2"/>
    <w:basedOn w:val="8"/>
    <w:next w:val="14"/>
    <w:unhideWhenUsed/>
    <w:qFormat/>
    <w:uiPriority w:val="99"/>
  </w:style>
  <w:style w:type="table" w:styleId="17">
    <w:name w:val="Table Grid"/>
    <w:basedOn w:val="1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FollowedHyperlink"/>
    <w:basedOn w:val="18"/>
    <w:autoRedefine/>
    <w:semiHidden/>
    <w:unhideWhenUsed/>
    <w:qFormat/>
    <w:uiPriority w:val="0"/>
    <w:rPr>
      <w:color w:val="918B8E"/>
      <w:u w:val="none"/>
    </w:rPr>
  </w:style>
  <w:style w:type="character" w:styleId="21">
    <w:name w:val="Hyperlink"/>
    <w:basedOn w:val="18"/>
    <w:autoRedefine/>
    <w:unhideWhenUsed/>
    <w:qFormat/>
    <w:uiPriority w:val="0"/>
    <w:rPr>
      <w:color w:val="0563C1" w:themeColor="hyperlink"/>
      <w:u w:val="single"/>
      <w14:textFill>
        <w14:solidFill>
          <w14:schemeClr w14:val="hlink"/>
        </w14:solidFill>
      </w14:textFill>
    </w:rPr>
  </w:style>
  <w:style w:type="paragraph" w:customStyle="1" w:styleId="22">
    <w:name w:val="_Style 3"/>
    <w:basedOn w:val="1"/>
    <w:qFormat/>
    <w:uiPriority w:val="0"/>
    <w:pPr>
      <w:widowControl w:val="0"/>
      <w:ind w:firstLine="420" w:firstLineChars="200"/>
      <w:jc w:val="both"/>
    </w:pPr>
    <w:rPr>
      <w:kern w:val="2"/>
      <w:sz w:val="20"/>
      <w:szCs w:val="24"/>
    </w:rPr>
  </w:style>
  <w:style w:type="paragraph" w:customStyle="1" w:styleId="23">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正文文本缩进 Char"/>
    <w:basedOn w:val="18"/>
    <w:link w:val="8"/>
    <w:autoRedefine/>
    <w:qFormat/>
    <w:uiPriority w:val="0"/>
    <w:rPr>
      <w:rFonts w:ascii="Times New Roman" w:hAnsi="Times New Roman" w:eastAsia="宋体" w:cs="Times New Roman"/>
      <w:bCs/>
      <w:kern w:val="2"/>
      <w:sz w:val="28"/>
      <w:szCs w:val="24"/>
    </w:rPr>
  </w:style>
  <w:style w:type="character" w:customStyle="1" w:styleId="25">
    <w:name w:val="批注框文本 Char"/>
    <w:basedOn w:val="18"/>
    <w:link w:val="10"/>
    <w:autoRedefine/>
    <w:qFormat/>
    <w:uiPriority w:val="0"/>
    <w:rPr>
      <w:kern w:val="2"/>
      <w:sz w:val="18"/>
      <w:szCs w:val="18"/>
    </w:rPr>
  </w:style>
  <w:style w:type="character" w:customStyle="1" w:styleId="26">
    <w:name w:val="页脚 Char"/>
    <w:basedOn w:val="18"/>
    <w:link w:val="11"/>
    <w:autoRedefine/>
    <w:qFormat/>
    <w:uiPriority w:val="99"/>
    <w:rPr>
      <w:kern w:val="2"/>
      <w:sz w:val="18"/>
      <w:szCs w:val="24"/>
    </w:rPr>
  </w:style>
  <w:style w:type="character" w:customStyle="1" w:styleId="27">
    <w:name w:val="页眉 Char"/>
    <w:basedOn w:val="18"/>
    <w:link w:val="12"/>
    <w:autoRedefine/>
    <w:qFormat/>
    <w:uiPriority w:val="99"/>
    <w:rPr>
      <w:kern w:val="2"/>
      <w:sz w:val="18"/>
      <w:szCs w:val="24"/>
    </w:rPr>
  </w:style>
  <w:style w:type="character" w:customStyle="1" w:styleId="28">
    <w:name w:val="不明显参考1"/>
    <w:basedOn w:val="18"/>
    <w:autoRedefine/>
    <w:qFormat/>
    <w:uiPriority w:val="31"/>
    <w:rPr>
      <w:smallCaps/>
      <w:color w:val="ED7D31" w:themeColor="accent2"/>
      <w:u w:val="single"/>
      <w14:textFill>
        <w14:solidFill>
          <w14:schemeClr w14:val="accent2"/>
        </w14:solidFill>
      </w14:textFill>
    </w:rPr>
  </w:style>
  <w:style w:type="paragraph" w:styleId="29">
    <w:name w:val="List Paragraph"/>
    <w:basedOn w:val="1"/>
    <w:qFormat/>
    <w:uiPriority w:val="34"/>
    <w:pPr>
      <w:ind w:firstLine="420" w:firstLineChars="200"/>
    </w:pPr>
  </w:style>
  <w:style w:type="character" w:customStyle="1" w:styleId="30">
    <w:name w:val="text"/>
    <w:basedOn w:val="18"/>
    <w:autoRedefine/>
    <w:qFormat/>
    <w:uiPriority w:val="0"/>
  </w:style>
  <w:style w:type="character" w:customStyle="1" w:styleId="31">
    <w:name w:val="text1"/>
    <w:basedOn w:val="18"/>
    <w:autoRedefine/>
    <w:qFormat/>
    <w:uiPriority w:val="0"/>
  </w:style>
  <w:style w:type="character" w:customStyle="1" w:styleId="32">
    <w:name w:val="text2"/>
    <w:basedOn w:val="18"/>
    <w:autoRedefine/>
    <w:qFormat/>
    <w:uiPriority w:val="0"/>
  </w:style>
  <w:style w:type="character" w:customStyle="1" w:styleId="33">
    <w:name w:val="f_l3"/>
    <w:basedOn w:val="18"/>
    <w:qFormat/>
    <w:uiPriority w:val="0"/>
    <w:rPr>
      <w:color w:val="555555"/>
      <w:sz w:val="21"/>
      <w:szCs w:val="21"/>
    </w:rPr>
  </w:style>
  <w:style w:type="character" w:customStyle="1" w:styleId="34">
    <w:name w:val="f_l4"/>
    <w:basedOn w:val="18"/>
    <w:autoRedefine/>
    <w:qFormat/>
    <w:uiPriority w:val="0"/>
    <w:rPr>
      <w:color w:val="555555"/>
      <w:sz w:val="21"/>
      <w:szCs w:val="21"/>
    </w:rPr>
  </w:style>
  <w:style w:type="character" w:customStyle="1" w:styleId="35">
    <w:name w:val="hover15"/>
    <w:basedOn w:val="18"/>
    <w:autoRedefine/>
    <w:qFormat/>
    <w:uiPriority w:val="0"/>
  </w:style>
  <w:style w:type="character" w:customStyle="1" w:styleId="36">
    <w:name w:val="hover16"/>
    <w:basedOn w:val="18"/>
    <w:autoRedefine/>
    <w:qFormat/>
    <w:uiPriority w:val="0"/>
  </w:style>
  <w:style w:type="character" w:customStyle="1" w:styleId="37">
    <w:name w:val="hover17"/>
    <w:basedOn w:val="18"/>
    <w:autoRedefine/>
    <w:qFormat/>
    <w:uiPriority w:val="0"/>
  </w:style>
  <w:style w:type="character" w:customStyle="1" w:styleId="38">
    <w:name w:val="cur"/>
    <w:basedOn w:val="18"/>
    <w:autoRedefine/>
    <w:qFormat/>
    <w:uiPriority w:val="0"/>
  </w:style>
  <w:style w:type="character" w:customStyle="1" w:styleId="39">
    <w:name w:val="zi"/>
    <w:basedOn w:val="18"/>
    <w:autoRedefine/>
    <w:qFormat/>
    <w:uiPriority w:val="0"/>
    <w:rPr>
      <w:color w:val="B2B2B2"/>
    </w:rPr>
  </w:style>
  <w:style w:type="character" w:customStyle="1" w:styleId="40">
    <w:name w:val="f_r6"/>
    <w:basedOn w:val="18"/>
    <w:autoRedefine/>
    <w:qFormat/>
    <w:uiPriority w:val="0"/>
  </w:style>
  <w:style w:type="character" w:customStyle="1" w:styleId="41">
    <w:name w:val="cm_ico3"/>
    <w:basedOn w:val="18"/>
    <w:autoRedefine/>
    <w:qFormat/>
    <w:uiPriority w:val="0"/>
  </w:style>
  <w:style w:type="character" w:customStyle="1" w:styleId="42">
    <w:name w:val="cm_ico4"/>
    <w:basedOn w:val="18"/>
    <w:autoRedefine/>
    <w:qFormat/>
    <w:uiPriority w:val="0"/>
    <w:rPr>
      <w:b/>
      <w:bCs/>
      <w:color w:val="EAEAEA"/>
      <w:sz w:val="30"/>
      <w:szCs w:val="30"/>
    </w:rPr>
  </w:style>
  <w:style w:type="character" w:customStyle="1" w:styleId="43">
    <w:name w:val="cm_ico5"/>
    <w:basedOn w:val="18"/>
    <w:autoRedefine/>
    <w:qFormat/>
    <w:uiPriority w:val="0"/>
    <w:rPr>
      <w:color w:val="034DA2"/>
    </w:rPr>
  </w:style>
  <w:style w:type="character" w:customStyle="1" w:styleId="44">
    <w:name w:val="loading"/>
    <w:basedOn w:val="18"/>
    <w:autoRedefine/>
    <w:qFormat/>
    <w:uiPriority w:val="0"/>
  </w:style>
  <w:style w:type="character" w:customStyle="1" w:styleId="45">
    <w:name w:val="f_l5"/>
    <w:basedOn w:val="18"/>
    <w:autoRedefine/>
    <w:qFormat/>
    <w:uiPriority w:val="0"/>
    <w:rPr>
      <w:color w:val="555555"/>
      <w:sz w:val="21"/>
      <w:szCs w:val="21"/>
    </w:rPr>
  </w:style>
  <w:style w:type="character" w:customStyle="1" w:styleId="46">
    <w:name w:val="f_l"/>
    <w:basedOn w:val="18"/>
    <w:autoRedefine/>
    <w:qFormat/>
    <w:uiPriority w:val="0"/>
    <w:rPr>
      <w:color w:val="555555"/>
      <w:sz w:val="21"/>
      <w:szCs w:val="21"/>
    </w:rPr>
  </w:style>
  <w:style w:type="character" w:customStyle="1" w:styleId="47">
    <w:name w:val="f_l1"/>
    <w:basedOn w:val="18"/>
    <w:autoRedefine/>
    <w:qFormat/>
    <w:uiPriority w:val="0"/>
    <w:rPr>
      <w:color w:val="555555"/>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11</Pages>
  <Words>3870</Words>
  <Characters>4073</Characters>
  <Lines>4</Lines>
  <Paragraphs>1</Paragraphs>
  <TotalTime>0</TotalTime>
  <ScaleCrop>false</ScaleCrop>
  <LinksUpToDate>false</LinksUpToDate>
  <CharactersWithSpaces>4458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云</cp:lastModifiedBy>
  <cp:lastPrinted>2018-11-12T06:56:00Z</cp:lastPrinted>
  <dcterms:modified xsi:type="dcterms:W3CDTF">2026-06-05T02:16:01Z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400741DF1CDA4C9FA1F8892D9B66E935_13</vt:lpwstr>
  </property>
  <property fmtid="{D5CDD505-2E9C-101B-9397-08002B2CF9AE}" pid="4" name="KSOTemplateDocerSaveRecord">
    <vt:lpwstr>eyJoZGlkIjoiZjhlY2EwMzdkZDM1ZTRlZmE5MTU1ZWM3OWY1MzljYmEiLCJ1c2VySWQiOiIxMDQ1MzU2ODc2In0=</vt:lpwstr>
  </property>
</Properties>
</file>