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asciiTheme="minorEastAsia" w:hAnsiTheme="minorEastAsia"/>
          <w:b/>
          <w:szCs w:val="48"/>
        </w:rPr>
      </w:pPr>
      <w:r>
        <w:rPr>
          <w:rFonts w:hint="eastAsia"/>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4106" w:type="pct"/>
            <w:gridSpan w:val="6"/>
            <w:vAlign w:val="center"/>
          </w:tcPr>
          <w:p w14:paraId="31E27280">
            <w:pPr>
              <w:spacing w:line="360" w:lineRule="auto"/>
              <w:rPr>
                <w:rFonts w:hint="eastAsia" w:asciiTheme="minorEastAsia" w:hAnsiTheme="minorEastAsia" w:eastAsiaTheme="minorEastAsia" w:cstheme="minorEastAsia"/>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1581" w:type="pct"/>
            <w:gridSpan w:val="2"/>
            <w:vAlign w:val="center"/>
          </w:tcPr>
          <w:p w14:paraId="63EE24B8">
            <w:pPr>
              <w:spacing w:line="360" w:lineRule="auto"/>
              <w:jc w:val="left"/>
              <w:rPr>
                <w:rFonts w:hint="eastAsia" w:asciiTheme="minorEastAsia" w:hAnsiTheme="minorEastAsia" w:eastAsiaTheme="minorEastAsia" w:cstheme="minorEastAsia"/>
                <w:sz w:val="24"/>
                <w:szCs w:val="24"/>
              </w:rPr>
            </w:pPr>
          </w:p>
        </w:tc>
        <w:tc>
          <w:tcPr>
            <w:tcW w:w="967" w:type="pct"/>
            <w:gridSpan w:val="3"/>
            <w:vAlign w:val="center"/>
          </w:tcPr>
          <w:p w14:paraId="1EC80F0B">
            <w:pPr>
              <w:spacing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包号</w:t>
            </w:r>
          </w:p>
        </w:tc>
        <w:tc>
          <w:tcPr>
            <w:tcW w:w="1557" w:type="pct"/>
            <w:vAlign w:val="center"/>
          </w:tcPr>
          <w:p w14:paraId="4D85BECD">
            <w:pPr>
              <w:spacing w:after="60" w:line="360" w:lineRule="auto"/>
              <w:rPr>
                <w:rFonts w:hint="eastAsia" w:asciiTheme="minorEastAsia" w:hAnsiTheme="minorEastAsia" w:eastAsiaTheme="minorEastAsia" w:cstheme="minorEastAsia"/>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供应商全称</w:t>
            </w:r>
          </w:p>
        </w:tc>
        <w:tc>
          <w:tcPr>
            <w:tcW w:w="4106" w:type="pct"/>
            <w:gridSpan w:val="6"/>
            <w:vAlign w:val="center"/>
          </w:tcPr>
          <w:p w14:paraId="5B7BE473">
            <w:pPr>
              <w:spacing w:line="360" w:lineRule="auto"/>
              <w:jc w:val="left"/>
              <w:rPr>
                <w:rFonts w:hint="eastAsia" w:asciiTheme="minorEastAsia" w:hAnsiTheme="minorEastAsia" w:eastAsiaTheme="minorEastAsia" w:cstheme="minorEastAsia"/>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单位地址</w:t>
            </w:r>
          </w:p>
        </w:tc>
        <w:tc>
          <w:tcPr>
            <w:tcW w:w="4106" w:type="pct"/>
            <w:gridSpan w:val="6"/>
            <w:vAlign w:val="center"/>
          </w:tcPr>
          <w:p w14:paraId="0A8D988A">
            <w:pPr>
              <w:spacing w:line="360" w:lineRule="auto"/>
              <w:rPr>
                <w:rFonts w:hint="eastAsia" w:asciiTheme="minorEastAsia" w:hAnsiTheme="minorEastAsia" w:eastAsiaTheme="minorEastAsia" w:cstheme="minorEastAsia"/>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公司电话</w:t>
            </w:r>
          </w:p>
        </w:tc>
        <w:tc>
          <w:tcPr>
            <w:tcW w:w="1151" w:type="pct"/>
            <w:vAlign w:val="center"/>
          </w:tcPr>
          <w:p w14:paraId="617F2191">
            <w:pPr>
              <w:spacing w:line="360" w:lineRule="auto"/>
              <w:rPr>
                <w:rFonts w:hint="eastAsia" w:asciiTheme="minorEastAsia" w:hAnsiTheme="minorEastAsia" w:eastAsiaTheme="minorEastAsia" w:cstheme="minorEastAsia"/>
                <w:sz w:val="24"/>
                <w:szCs w:val="24"/>
              </w:rPr>
            </w:pPr>
          </w:p>
        </w:tc>
        <w:tc>
          <w:tcPr>
            <w:tcW w:w="1165" w:type="pct"/>
            <w:gridSpan w:val="3"/>
            <w:vAlign w:val="center"/>
          </w:tcPr>
          <w:p w14:paraId="448FA25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电子邮箱</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Theme="minorEastAsia" w:hAnsiTheme="minorEastAsia" w:eastAsiaTheme="minorEastAsia" w:cstheme="minorEastAsia"/>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经办人姓名</w:t>
            </w:r>
          </w:p>
        </w:tc>
        <w:tc>
          <w:tcPr>
            <w:tcW w:w="1151" w:type="pct"/>
            <w:vAlign w:val="center"/>
          </w:tcPr>
          <w:p w14:paraId="52EE891E">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vAlign w:val="center"/>
          </w:tcPr>
          <w:p w14:paraId="6E9DF28D">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身份证号码</w:t>
            </w:r>
          </w:p>
        </w:tc>
        <w:tc>
          <w:tcPr>
            <w:tcW w:w="1789" w:type="pct"/>
            <w:gridSpan w:val="2"/>
            <w:vAlign w:val="center"/>
          </w:tcPr>
          <w:p w14:paraId="3B9852B0">
            <w:pPr>
              <w:keepNext w:val="0"/>
              <w:keepLines w:val="0"/>
              <w:widowControl/>
              <w:suppressLineNumbers w:val="0"/>
              <w:jc w:val="left"/>
              <w:rPr>
                <w:rFonts w:hint="eastAsia" w:asciiTheme="minorEastAsia" w:hAnsiTheme="minorEastAsia" w:eastAsiaTheme="minorEastAsia" w:cstheme="minorEastAsia"/>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Theme="minorEastAsia" w:hAnsiTheme="minorEastAsia" w:eastAsiaTheme="minorEastAsia" w:cstheme="minorEastAsia"/>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Theme="minorEastAsia" w:hAnsiTheme="minorEastAsia" w:eastAsiaTheme="minorEastAsia" w:cstheme="minorEastAsia"/>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注：报名供应商应确保上述信息准确无误，并及时查看邮箱，以免遗漏接收采购文件。</w:t>
            </w:r>
          </w:p>
          <w:p w14:paraId="05F18C91">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标书售价：</w:t>
            </w:r>
            <w:r>
              <w:rPr>
                <w:rFonts w:hint="eastAsia" w:asciiTheme="minorEastAsia" w:hAnsiTheme="minorEastAsia" w:eastAsiaTheme="minorEastAsia" w:cstheme="minorEastAsia"/>
                <w:sz w:val="24"/>
                <w:szCs w:val="24"/>
                <w:lang w:val="zh-CN"/>
              </w:rPr>
              <w:t>每份人民币</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zh-CN"/>
              </w:rPr>
              <w:t>00元；招标文件售后不退。</w:t>
            </w:r>
          </w:p>
          <w:p w14:paraId="03D6E4EF">
            <w:pPr>
              <w:spacing w:line="48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购买方式：□现场购买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□银行转账  □现金收讫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开户银行：中国农业银行深圳新安支行</w:t>
            </w:r>
          </w:p>
          <w:p w14:paraId="257C8E9E">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开户名称：深圳市开正信息工程咨询有限公司</w:t>
            </w:r>
          </w:p>
          <w:p w14:paraId="27D7305F">
            <w:pPr>
              <w:widowControl/>
              <w:spacing w:after="60"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银行账号：41021700040077315</w:t>
            </w:r>
          </w:p>
          <w:p w14:paraId="1CAAEFB0">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Theme="minorEastAsia" w:hAnsiTheme="minorEastAsia" w:eastAsiaTheme="minorEastAsia" w:cstheme="minorEastAsia"/>
                <w:b/>
                <w:sz w:val="24"/>
                <w:szCs w:val="24"/>
              </w:rPr>
            </w:pPr>
            <w:r>
              <w:rPr>
                <w:rStyle w:val="28"/>
                <w:rFonts w:hint="eastAsia" w:asciiTheme="minorEastAsia" w:hAnsiTheme="minorEastAsia" w:eastAsiaTheme="minorEastAsia" w:cstheme="minorEastAsia"/>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Theme="minorEastAsia" w:hAnsiTheme="minorEastAsia" w:eastAsiaTheme="minorEastAsia" w:cstheme="minorEastAsia"/>
                <w:b/>
                <w:sz w:val="24"/>
                <w:szCs w:val="24"/>
              </w:rPr>
            </w:pPr>
          </w:p>
          <w:p w14:paraId="2CBAE5B9">
            <w:pPr>
              <w:jc w:val="center"/>
              <w:rPr>
                <w:rFonts w:hint="eastAsia" w:asciiTheme="minorEastAsia" w:hAnsiTheme="minorEastAsia" w:eastAsiaTheme="minorEastAsia" w:cstheme="minorEastAsia"/>
                <w:b/>
                <w:sz w:val="24"/>
                <w:szCs w:val="24"/>
              </w:rPr>
            </w:pPr>
          </w:p>
          <w:p w14:paraId="7B607854">
            <w:pPr>
              <w:jc w:val="center"/>
              <w:rPr>
                <w:rFonts w:hint="eastAsia" w:asciiTheme="minorEastAsia" w:hAnsiTheme="minorEastAsia" w:eastAsiaTheme="minorEastAsia" w:cstheme="minorEastAsia"/>
                <w:b/>
                <w:sz w:val="24"/>
                <w:szCs w:val="24"/>
              </w:rPr>
            </w:pPr>
          </w:p>
          <w:p w14:paraId="6B9E3E1A">
            <w:pPr>
              <w:jc w:val="center"/>
              <w:rPr>
                <w:rFonts w:hint="eastAsia" w:asciiTheme="minorEastAsia" w:hAnsiTheme="minorEastAsia" w:eastAsiaTheme="minorEastAsia" w:cstheme="minorEastAsia"/>
                <w:b/>
                <w:sz w:val="24"/>
                <w:szCs w:val="24"/>
              </w:rPr>
            </w:pPr>
          </w:p>
          <w:p w14:paraId="3A6AE28B">
            <w:pPr>
              <w:jc w:val="center"/>
              <w:rPr>
                <w:rFonts w:hint="eastAsia" w:asciiTheme="minorEastAsia" w:hAnsiTheme="minorEastAsia" w:eastAsiaTheme="minorEastAsia" w:cstheme="minorEastAsia"/>
                <w:b/>
                <w:sz w:val="24"/>
                <w:szCs w:val="24"/>
              </w:rPr>
            </w:pPr>
          </w:p>
          <w:p w14:paraId="6B70AB1B">
            <w:pPr>
              <w:jc w:val="center"/>
              <w:rPr>
                <w:rFonts w:hint="eastAsia" w:asciiTheme="minorEastAsia" w:hAnsiTheme="minorEastAsia" w:eastAsiaTheme="minorEastAsia" w:cstheme="minorEastAsia"/>
                <w:b/>
                <w:sz w:val="24"/>
                <w:szCs w:val="24"/>
              </w:rPr>
            </w:pPr>
          </w:p>
          <w:p w14:paraId="2649EAE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lang w:val="en-US" w:eastAsia="zh-CN"/>
        </w:rPr>
      </w:pPr>
    </w:p>
    <w:p w14:paraId="6A4DF13B">
      <w:pPr>
        <w:bidi w:val="0"/>
        <w:jc w:val="center"/>
        <w:rPr>
          <w:rFonts w:hint="eastAsia"/>
          <w:b/>
          <w:bCs/>
          <w:sz w:val="44"/>
          <w:szCs w:val="44"/>
          <w:lang w:val="en-US" w:eastAsia="zh-CN"/>
        </w:rPr>
      </w:pPr>
      <w:r>
        <w:rPr>
          <w:rFonts w:hint="eastAsia"/>
          <w:b/>
          <w:bCs/>
          <w:sz w:val="44"/>
          <w:szCs w:val="44"/>
          <w:lang w:val="en-US" w:eastAsia="zh-CN"/>
        </w:rPr>
        <w:t>一、营业执照或事业单位法人证书</w:t>
      </w:r>
    </w:p>
    <w:p w14:paraId="14A55A3C">
      <w:pPr>
        <w:spacing w:before="240" w:line="276" w:lineRule="auto"/>
        <w:rPr>
          <w:rFonts w:hint="eastAsia" w:ascii="仿宋" w:hAnsi="仿宋" w:eastAsia="仿宋"/>
          <w:b/>
          <w:sz w:val="22"/>
          <w:lang w:val="en-US" w:eastAsia="zh-CN"/>
        </w:rPr>
      </w:pPr>
      <w:r>
        <w:rPr>
          <w:rFonts w:hint="eastAsia" w:ascii="仿宋" w:hAnsi="仿宋" w:eastAsia="仿宋"/>
          <w:b/>
          <w:sz w:val="22"/>
          <w:lang w:val="en-US" w:eastAsia="zh-CN"/>
        </w:rPr>
        <w:t xml:space="preserve">   </w:t>
      </w:r>
    </w:p>
    <w:p w14:paraId="7C40ACD5">
      <w:pPr>
        <w:spacing w:before="240" w:line="276" w:lineRule="auto"/>
        <w:rPr>
          <w:rFonts w:hint="eastAsia" w:ascii="仿宋" w:hAnsi="仿宋" w:eastAsia="仿宋"/>
          <w:b/>
          <w:sz w:val="22"/>
          <w:lang w:val="en-US" w:eastAsia="zh-CN"/>
        </w:rPr>
      </w:pPr>
    </w:p>
    <w:p w14:paraId="4C2C737E">
      <w:pPr>
        <w:spacing w:before="240" w:line="276" w:lineRule="auto"/>
        <w:rPr>
          <w:rFonts w:hint="eastAsia" w:ascii="仿宋" w:hAnsi="仿宋" w:eastAsia="仿宋"/>
          <w:b/>
          <w:sz w:val="22"/>
          <w:lang w:val="en-US" w:eastAsia="zh-CN"/>
        </w:rPr>
      </w:pPr>
    </w:p>
    <w:p w14:paraId="7B6AFC80">
      <w:pPr>
        <w:spacing w:before="240" w:line="276" w:lineRule="auto"/>
        <w:rPr>
          <w:rFonts w:hint="eastAsia" w:ascii="仿宋" w:hAnsi="仿宋" w:eastAsia="仿宋"/>
          <w:b/>
          <w:sz w:val="22"/>
          <w:lang w:val="en-US" w:eastAsia="zh-CN"/>
        </w:rPr>
      </w:pPr>
    </w:p>
    <w:p w14:paraId="30714B29">
      <w:pPr>
        <w:spacing w:before="240" w:line="276" w:lineRule="auto"/>
        <w:rPr>
          <w:rFonts w:hint="eastAsia" w:ascii="仿宋" w:hAnsi="仿宋" w:eastAsia="仿宋"/>
          <w:b/>
          <w:sz w:val="22"/>
          <w:lang w:val="en-US" w:eastAsia="zh-CN"/>
        </w:rPr>
      </w:pPr>
    </w:p>
    <w:p w14:paraId="17F63574">
      <w:pPr>
        <w:spacing w:before="240" w:line="276" w:lineRule="auto"/>
        <w:rPr>
          <w:rFonts w:hint="eastAsia" w:ascii="仿宋" w:hAnsi="仿宋" w:eastAsia="仿宋"/>
          <w:b/>
          <w:sz w:val="22"/>
          <w:lang w:val="en-US" w:eastAsia="zh-CN"/>
        </w:rPr>
      </w:pPr>
    </w:p>
    <w:p w14:paraId="13DED090">
      <w:pPr>
        <w:spacing w:before="240" w:line="276" w:lineRule="auto"/>
        <w:rPr>
          <w:rFonts w:hint="eastAsia" w:ascii="仿宋" w:hAnsi="仿宋" w:eastAsia="仿宋"/>
          <w:b/>
          <w:sz w:val="22"/>
          <w:lang w:val="en-US" w:eastAsia="zh-CN"/>
        </w:rPr>
      </w:pPr>
    </w:p>
    <w:p w14:paraId="4E67FE5E">
      <w:pPr>
        <w:spacing w:before="240" w:line="276" w:lineRule="auto"/>
        <w:rPr>
          <w:rFonts w:hint="eastAsia" w:ascii="仿宋" w:hAnsi="仿宋" w:eastAsia="仿宋"/>
          <w:b/>
          <w:sz w:val="22"/>
          <w:lang w:val="en-US" w:eastAsia="zh-CN"/>
        </w:rPr>
      </w:pPr>
    </w:p>
    <w:p w14:paraId="050F0200">
      <w:pPr>
        <w:spacing w:before="240" w:line="276" w:lineRule="auto"/>
        <w:rPr>
          <w:rFonts w:hint="eastAsia" w:ascii="仿宋" w:hAnsi="仿宋" w:eastAsia="仿宋"/>
          <w:b/>
          <w:sz w:val="22"/>
          <w:lang w:val="en-US" w:eastAsia="zh-CN"/>
        </w:rPr>
      </w:pPr>
    </w:p>
    <w:p w14:paraId="05292E31">
      <w:pPr>
        <w:spacing w:before="240" w:line="276" w:lineRule="auto"/>
        <w:rPr>
          <w:rFonts w:hint="eastAsia" w:ascii="仿宋" w:hAnsi="仿宋" w:eastAsia="仿宋"/>
          <w:b/>
          <w:sz w:val="22"/>
          <w:lang w:val="en-US" w:eastAsia="zh-CN"/>
        </w:rPr>
      </w:pPr>
    </w:p>
    <w:p w14:paraId="3752B828">
      <w:pPr>
        <w:spacing w:before="240" w:line="276" w:lineRule="auto"/>
        <w:rPr>
          <w:rFonts w:hint="eastAsia" w:ascii="仿宋" w:hAnsi="仿宋" w:eastAsia="仿宋"/>
          <w:b/>
          <w:sz w:val="22"/>
          <w:lang w:val="en-US" w:eastAsia="zh-CN"/>
        </w:rPr>
      </w:pPr>
    </w:p>
    <w:p w14:paraId="59BB1511">
      <w:pPr>
        <w:spacing w:before="240" w:line="276" w:lineRule="auto"/>
        <w:rPr>
          <w:rFonts w:hint="eastAsia" w:ascii="仿宋" w:hAnsi="仿宋" w:eastAsia="仿宋"/>
          <w:b/>
          <w:sz w:val="22"/>
          <w:lang w:val="en-US" w:eastAsia="zh-CN"/>
        </w:rPr>
      </w:pPr>
    </w:p>
    <w:p w14:paraId="71978CF9">
      <w:pPr>
        <w:spacing w:before="240" w:line="276" w:lineRule="auto"/>
        <w:rPr>
          <w:rFonts w:hint="eastAsia" w:ascii="仿宋" w:hAnsi="仿宋" w:eastAsia="仿宋"/>
          <w:b/>
          <w:sz w:val="22"/>
          <w:lang w:val="en-US" w:eastAsia="zh-CN"/>
        </w:rPr>
      </w:pPr>
    </w:p>
    <w:p w14:paraId="3514EBD4">
      <w:pPr>
        <w:spacing w:before="240" w:line="276" w:lineRule="auto"/>
        <w:rPr>
          <w:rFonts w:hint="eastAsia" w:ascii="仿宋" w:hAnsi="仿宋" w:eastAsia="仿宋"/>
          <w:b/>
          <w:sz w:val="22"/>
          <w:lang w:val="en-US" w:eastAsia="zh-CN"/>
        </w:rPr>
      </w:pPr>
    </w:p>
    <w:p w14:paraId="32145EF2">
      <w:pPr>
        <w:spacing w:before="240" w:line="276" w:lineRule="auto"/>
        <w:rPr>
          <w:rFonts w:hint="eastAsia" w:ascii="仿宋" w:hAnsi="仿宋" w:eastAsia="仿宋"/>
          <w:b/>
          <w:sz w:val="22"/>
          <w:lang w:val="en-US" w:eastAsia="zh-CN"/>
        </w:rPr>
      </w:pPr>
    </w:p>
    <w:p w14:paraId="48E68F43">
      <w:pPr>
        <w:spacing w:before="240" w:line="276" w:lineRule="auto"/>
        <w:rPr>
          <w:rFonts w:hint="eastAsia" w:ascii="仿宋" w:hAnsi="仿宋" w:eastAsia="仿宋"/>
          <w:b/>
          <w:sz w:val="22"/>
          <w:lang w:val="en-US" w:eastAsia="zh-CN"/>
        </w:rPr>
      </w:pPr>
    </w:p>
    <w:p w14:paraId="0ECC5157">
      <w:pPr>
        <w:spacing w:before="240" w:line="276" w:lineRule="auto"/>
        <w:rPr>
          <w:rFonts w:hint="eastAsia" w:ascii="仿宋" w:hAnsi="仿宋" w:eastAsia="仿宋"/>
          <w:b/>
          <w:sz w:val="22"/>
          <w:lang w:val="en-US" w:eastAsia="zh-CN"/>
        </w:rPr>
      </w:pPr>
    </w:p>
    <w:p w14:paraId="58F5D379">
      <w:pPr>
        <w:pStyle w:val="8"/>
        <w:rPr>
          <w:rFonts w:hint="eastAsia"/>
          <w:lang w:val="en-US" w:eastAsia="zh-CN"/>
        </w:rPr>
      </w:pPr>
    </w:p>
    <w:p w14:paraId="19AB2456">
      <w:pPr>
        <w:spacing w:before="240" w:line="276" w:lineRule="auto"/>
        <w:rPr>
          <w:rFonts w:hint="eastAsia" w:ascii="仿宋" w:hAnsi="仿宋" w:eastAsia="仿宋"/>
          <w:b/>
          <w:sz w:val="22"/>
          <w:lang w:val="en-US" w:eastAsia="zh-CN"/>
        </w:rPr>
      </w:pPr>
    </w:p>
    <w:p w14:paraId="3183483C">
      <w:pPr>
        <w:pStyle w:val="8"/>
        <w:rPr>
          <w:rFonts w:hint="eastAsia"/>
          <w:lang w:val="en-US" w:eastAsia="zh-CN"/>
        </w:rPr>
      </w:pPr>
    </w:p>
    <w:p w14:paraId="2EBBE5DC">
      <w:pPr>
        <w:pStyle w:val="4"/>
        <w:rPr>
          <w:rFonts w:hint="eastAsia" w:ascii="仿宋" w:hAnsi="仿宋" w:eastAsia="仿宋"/>
          <w:b/>
          <w:sz w:val="22"/>
          <w:lang w:val="en-US" w:eastAsia="zh-CN"/>
        </w:rPr>
      </w:pPr>
    </w:p>
    <w:p w14:paraId="6AD826D7">
      <w:pPr>
        <w:rPr>
          <w:rFonts w:hint="eastAsia"/>
          <w:lang w:val="en-US" w:eastAsia="zh-CN"/>
        </w:rPr>
      </w:pPr>
    </w:p>
    <w:p w14:paraId="7084AC61">
      <w:pPr>
        <w:rPr>
          <w:rFonts w:hint="eastAsia" w:ascii="仿宋" w:hAnsi="仿宋" w:eastAsia="仿宋"/>
          <w:b/>
          <w:sz w:val="22"/>
          <w:lang w:val="en-US" w:eastAsia="zh-CN"/>
        </w:rPr>
      </w:pPr>
    </w:p>
    <w:p w14:paraId="64B2ED34">
      <w:pPr>
        <w:rPr>
          <w:rFonts w:hint="eastAsia"/>
          <w:b/>
          <w:bCs/>
          <w:sz w:val="44"/>
          <w:szCs w:val="44"/>
          <w:lang w:val="en-US" w:eastAsia="zh-CN"/>
        </w:rPr>
      </w:pPr>
      <w:r>
        <w:rPr>
          <w:rFonts w:hint="eastAsia"/>
          <w:b/>
          <w:bCs/>
          <w:sz w:val="44"/>
          <w:szCs w:val="44"/>
          <w:lang w:val="en-US" w:eastAsia="zh-CN"/>
        </w:rPr>
        <w:br w:type="page"/>
      </w:r>
    </w:p>
    <w:p w14:paraId="74B9EFBE">
      <w:pPr>
        <w:bidi w:val="0"/>
        <w:jc w:val="center"/>
        <w:rPr>
          <w:rFonts w:hint="eastAsia"/>
          <w:b/>
          <w:bCs/>
          <w:sz w:val="44"/>
          <w:szCs w:val="44"/>
          <w:lang w:val="en-US" w:eastAsia="zh-CN"/>
        </w:rPr>
      </w:pPr>
      <w:r>
        <w:rPr>
          <w:rFonts w:hint="eastAsia"/>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3005F49D">
      <w:pPr>
        <w:pStyle w:val="2"/>
        <w:rPr>
          <w:rFonts w:hint="default" w:eastAsia="宋体"/>
          <w:lang w:val="en-US" w:eastAsia="zh-CN"/>
        </w:rPr>
      </w:pPr>
      <w:r>
        <w:rPr>
          <w:rFonts w:hint="eastAsia" w:ascii="宋体" w:hAnsi="宋体" w:eastAsia="宋体" w:cs="宋体"/>
          <w:b/>
          <w:bCs/>
          <w:sz w:val="24"/>
          <w:szCs w:val="24"/>
          <w:shd w:val="clear" w:color="auto" w:fill="FFFFFF"/>
          <w:lang w:val="en-US" w:eastAsia="zh-CN"/>
        </w:rPr>
        <w:t>3.</w:t>
      </w:r>
      <w:r>
        <w:rPr>
          <w:rFonts w:hint="eastAsia" w:ascii="宋体" w:hAnsi="宋体" w:eastAsia="宋体" w:cs="宋体"/>
          <w:b/>
          <w:bCs/>
          <w:sz w:val="24"/>
          <w:szCs w:val="24"/>
          <w:shd w:val="clear" w:color="auto" w:fill="FFFFFF"/>
        </w:rPr>
        <w:t>我方参与本项目投标</w:t>
      </w:r>
      <w:r>
        <w:rPr>
          <w:rFonts w:hint="eastAsia" w:ascii="宋体" w:hAnsi="宋体" w:eastAsia="宋体" w:cs="宋体"/>
          <w:b/>
          <w:bCs/>
          <w:sz w:val="24"/>
          <w:szCs w:val="24"/>
          <w:shd w:val="clear" w:color="auto" w:fill="FFFFFF"/>
          <w:lang w:val="en-US" w:eastAsia="zh-CN"/>
        </w:rPr>
        <w:t>近</w:t>
      </w:r>
      <w:r>
        <w:rPr>
          <w:rFonts w:hint="eastAsia" w:ascii="宋体" w:hAnsi="宋体" w:eastAsia="宋体" w:cs="宋体"/>
          <w:b/>
          <w:bCs/>
          <w:sz w:val="24"/>
          <w:szCs w:val="24"/>
          <w:shd w:val="clear" w:color="auto" w:fill="FFFFFF"/>
        </w:rPr>
        <w:t>三年内</w:t>
      </w:r>
      <w:r>
        <w:rPr>
          <w:rFonts w:hint="eastAsia" w:ascii="宋体" w:hAnsi="宋体" w:eastAsia="宋体" w:cs="宋体"/>
          <w:b/>
          <w:bCs/>
          <w:sz w:val="24"/>
          <w:szCs w:val="24"/>
          <w:shd w:val="clear" w:color="auto" w:fill="FFFFFF"/>
          <w:lang w:eastAsia="zh-CN"/>
        </w:rPr>
        <w:t>，</w:t>
      </w:r>
      <w:r>
        <w:rPr>
          <w:rFonts w:hint="eastAsia" w:ascii="宋体" w:hAnsi="宋体" w:eastAsia="宋体" w:cs="宋体"/>
          <w:b/>
          <w:bCs/>
          <w:sz w:val="24"/>
          <w:szCs w:val="24"/>
          <w:shd w:val="clear" w:color="auto" w:fill="FFFFFF"/>
          <w:lang w:val="en-US" w:eastAsia="zh-CN"/>
        </w:rPr>
        <w:t>无行贿犯罪记录情况。</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8"/>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b/>
          <w:bCs/>
          <w:sz w:val="44"/>
          <w:szCs w:val="44"/>
          <w:lang w:val="en-US" w:eastAsia="zh-CN"/>
        </w:rPr>
      </w:pPr>
      <w:r>
        <w:rPr>
          <w:rFonts w:hint="eastAsia"/>
          <w:b/>
          <w:bCs/>
          <w:sz w:val="44"/>
          <w:szCs w:val="44"/>
          <w:lang w:val="en-US" w:eastAsia="zh-CN"/>
        </w:rPr>
        <w:t>三、法定代表人证明书</w:t>
      </w:r>
    </w:p>
    <w:p w14:paraId="1987D3D7">
      <w:pPr>
        <w:pStyle w:val="4"/>
        <w:numPr>
          <w:ilvl w:val="0"/>
          <w:numId w:val="0"/>
        </w:numPr>
        <w:rPr>
          <w:rFonts w:hint="eastAsia"/>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5000" w:type="pct"/>
            <w:vAlign w:val="top"/>
          </w:tcPr>
          <w:p w14:paraId="5F756AB9">
            <w:pPr>
              <w:widowControl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证件扫描件正反面</w:t>
            </w:r>
          </w:p>
          <w:p w14:paraId="414096F7">
            <w:pPr>
              <w:widowControl w:val="0"/>
              <w:spacing w:line="360" w:lineRule="auto"/>
              <w:jc w:val="center"/>
              <w:rPr>
                <w:rFonts w:hint="eastAsia" w:ascii="宋体" w:hAnsi="宋体" w:eastAsia="宋体" w:cs="宋体"/>
                <w:b/>
                <w:bCs/>
                <w:sz w:val="24"/>
                <w:szCs w:val="24"/>
              </w:rPr>
            </w:pPr>
          </w:p>
          <w:p w14:paraId="04D54CFE">
            <w:pPr>
              <w:widowControl w:val="0"/>
              <w:spacing w:line="360" w:lineRule="auto"/>
              <w:jc w:val="center"/>
              <w:rPr>
                <w:rFonts w:hint="eastAsia" w:ascii="宋体" w:hAnsi="宋体" w:eastAsia="宋体" w:cs="宋体"/>
                <w:b/>
                <w:bCs/>
                <w:sz w:val="24"/>
                <w:szCs w:val="24"/>
              </w:rPr>
            </w:pPr>
          </w:p>
          <w:p w14:paraId="6391B8C6">
            <w:pPr>
              <w:widowControl w:val="0"/>
              <w:spacing w:line="360" w:lineRule="auto"/>
              <w:jc w:val="center"/>
              <w:rPr>
                <w:rFonts w:hint="eastAsia" w:ascii="宋体" w:hAnsi="宋体" w:eastAsia="宋体" w:cs="宋体"/>
                <w:b/>
                <w:bCs/>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8"/>
        <w:spacing w:line="360" w:lineRule="auto"/>
        <w:rPr>
          <w:rFonts w:hint="eastAsia" w:ascii="宋体" w:hAnsi="宋体" w:eastAsia="宋体" w:cs="宋体"/>
          <w:b/>
          <w:bCs/>
          <w:sz w:val="24"/>
          <w:szCs w:val="24"/>
        </w:rPr>
      </w:pPr>
    </w:p>
    <w:p w14:paraId="21ADDA1A">
      <w:pPr>
        <w:spacing w:after="60"/>
        <w:rPr>
          <w:rFonts w:ascii="宋体" w:hAnsi="宋体"/>
          <w:sz w:val="24"/>
        </w:rPr>
      </w:pPr>
    </w:p>
    <w:p w14:paraId="773273C9">
      <w:pPr>
        <w:widowControl/>
        <w:spacing w:after="0" w:afterLines="0" w:line="240" w:lineRule="auto"/>
        <w:jc w:val="left"/>
        <w:rPr>
          <w:rFonts w:ascii="宋体" w:hAnsi="宋体"/>
          <w:sz w:val="36"/>
        </w:rPr>
      </w:pPr>
      <w:r>
        <w:rPr>
          <w:rFonts w:ascii="宋体" w:hAnsi="宋体"/>
          <w:sz w:val="24"/>
        </w:rPr>
        <w:br w:type="page"/>
      </w:r>
    </w:p>
    <w:p w14:paraId="1467C476">
      <w:pPr>
        <w:bidi w:val="0"/>
        <w:jc w:val="center"/>
        <w:rPr>
          <w:rFonts w:hint="eastAsia"/>
          <w:b/>
          <w:bCs/>
          <w:sz w:val="44"/>
          <w:szCs w:val="44"/>
          <w:lang w:val="en-US" w:eastAsia="zh-CN"/>
        </w:rPr>
      </w:pPr>
      <w:r>
        <w:rPr>
          <w:rFonts w:hint="eastAsia"/>
          <w:b/>
          <w:bCs/>
          <w:sz w:val="44"/>
          <w:szCs w:val="44"/>
          <w:lang w:val="en-US" w:eastAsia="zh-CN"/>
        </w:rPr>
        <w:t>四、法定代表人授权委托书</w:t>
      </w:r>
    </w:p>
    <w:p w14:paraId="34F6F236">
      <w:pPr>
        <w:pStyle w:val="7"/>
        <w:spacing w:after="60" w:line="360" w:lineRule="auto"/>
        <w:ind w:firstLine="562"/>
        <w:rPr>
          <w:rFonts w:ascii="宋体" w:hAnsi="宋体"/>
          <w:b/>
          <w:sz w:val="28"/>
        </w:rPr>
      </w:pPr>
    </w:p>
    <w:p w14:paraId="2DDA4B7D">
      <w:pPr>
        <w:spacing w:line="360" w:lineRule="auto"/>
        <w:ind w:firstLine="480" w:firstLineChars="200"/>
        <w:rPr>
          <w:sz w:val="24"/>
          <w:szCs w:val="24"/>
        </w:rPr>
      </w:pPr>
      <w:r>
        <w:rPr>
          <w:rFonts w:hint="eastAsia"/>
          <w:sz w:val="24"/>
          <w:szCs w:val="24"/>
        </w:rPr>
        <w:t>本授权委托书声明：我</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（投标人名称）的法定代表人（负责人），现授权委托</w:t>
      </w:r>
      <w:r>
        <w:rPr>
          <w:rFonts w:hint="eastAsia"/>
          <w:sz w:val="24"/>
          <w:szCs w:val="24"/>
          <w:u w:val="single"/>
        </w:rPr>
        <w:t xml:space="preserve">            </w:t>
      </w:r>
      <w:r>
        <w:rPr>
          <w:rFonts w:hint="eastAsia"/>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sz w:val="24"/>
          <w:szCs w:val="24"/>
        </w:rPr>
      </w:pPr>
      <w:r>
        <w:rPr>
          <w:rFonts w:hint="eastAsia"/>
          <w:sz w:val="24"/>
          <w:szCs w:val="24"/>
        </w:rPr>
        <w:t>代理人无转委托权，特此委托。</w:t>
      </w:r>
    </w:p>
    <w:p w14:paraId="0D851ECA">
      <w:pPr>
        <w:spacing w:line="360" w:lineRule="auto"/>
        <w:ind w:firstLine="480" w:firstLineChars="200"/>
        <w:rPr>
          <w:sz w:val="24"/>
          <w:szCs w:val="24"/>
        </w:rPr>
      </w:pPr>
    </w:p>
    <w:p w14:paraId="60EBBBAF">
      <w:pPr>
        <w:spacing w:line="360" w:lineRule="auto"/>
        <w:ind w:firstLine="480" w:firstLineChars="200"/>
        <w:rPr>
          <w:sz w:val="24"/>
          <w:szCs w:val="24"/>
        </w:rPr>
      </w:pPr>
      <w:r>
        <w:rPr>
          <w:rFonts w:hint="eastAsia"/>
          <w:sz w:val="24"/>
          <w:szCs w:val="24"/>
        </w:rPr>
        <w:t>代理人：</w:t>
      </w:r>
      <w:r>
        <w:rPr>
          <w:rFonts w:hint="eastAsia"/>
          <w:sz w:val="24"/>
          <w:szCs w:val="24"/>
          <w:u w:val="single"/>
        </w:rPr>
        <w:t xml:space="preserve">              </w:t>
      </w:r>
      <w:r>
        <w:rPr>
          <w:rFonts w:hint="eastAsia"/>
          <w:sz w:val="24"/>
          <w:szCs w:val="24"/>
        </w:rPr>
        <w:t>；</w:t>
      </w:r>
    </w:p>
    <w:p w14:paraId="1C397E69">
      <w:pPr>
        <w:spacing w:line="360" w:lineRule="auto"/>
        <w:ind w:firstLine="480" w:firstLineChars="200"/>
        <w:rPr>
          <w:sz w:val="24"/>
          <w:szCs w:val="24"/>
        </w:rPr>
      </w:pPr>
      <w:r>
        <w:rPr>
          <w:rFonts w:hint="eastAsia"/>
          <w:sz w:val="24"/>
          <w:szCs w:val="24"/>
        </w:rPr>
        <w:t>身份证件号：</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w:t>
      </w:r>
    </w:p>
    <w:p w14:paraId="22DC1275">
      <w:pPr>
        <w:spacing w:line="360" w:lineRule="auto"/>
        <w:ind w:firstLine="480" w:firstLineChars="200"/>
        <w:rPr>
          <w:sz w:val="24"/>
          <w:szCs w:val="24"/>
        </w:rPr>
      </w:pPr>
      <w:r>
        <w:rPr>
          <w:rFonts w:hint="eastAsia"/>
          <w:sz w:val="24"/>
          <w:szCs w:val="24"/>
        </w:rPr>
        <w:t>联系电话：</w:t>
      </w:r>
      <w:r>
        <w:rPr>
          <w:rFonts w:hint="eastAsia"/>
          <w:sz w:val="24"/>
          <w:szCs w:val="24"/>
          <w:u w:val="single"/>
        </w:rPr>
        <w:t xml:space="preserve">            </w:t>
      </w:r>
      <w:r>
        <w:rPr>
          <w:rFonts w:hint="eastAsia"/>
          <w:sz w:val="24"/>
          <w:szCs w:val="24"/>
        </w:rPr>
        <w:t>，手机：</w:t>
      </w:r>
      <w:r>
        <w:rPr>
          <w:rFonts w:hint="eastAsia"/>
          <w:sz w:val="24"/>
          <w:szCs w:val="24"/>
          <w:u w:val="single"/>
        </w:rPr>
        <w:t xml:space="preserve">                   </w:t>
      </w:r>
      <w:r>
        <w:rPr>
          <w:rFonts w:hint="eastAsia"/>
          <w:sz w:val="24"/>
          <w:szCs w:val="24"/>
        </w:rPr>
        <w:t>，电子邮箱：</w:t>
      </w:r>
      <w:r>
        <w:rPr>
          <w:rFonts w:hint="eastAsia"/>
          <w:sz w:val="24"/>
          <w:szCs w:val="24"/>
          <w:u w:val="single"/>
        </w:rPr>
        <w:t xml:space="preserve">                        </w:t>
      </w:r>
      <w:r>
        <w:rPr>
          <w:rFonts w:hint="eastAsia"/>
          <w:sz w:val="24"/>
          <w:szCs w:val="24"/>
        </w:rPr>
        <w:t>；</w:t>
      </w:r>
    </w:p>
    <w:p w14:paraId="77D4F5B3">
      <w:pPr>
        <w:spacing w:line="360" w:lineRule="auto"/>
        <w:ind w:firstLine="480" w:firstLineChars="200"/>
        <w:rPr>
          <w:sz w:val="24"/>
          <w:szCs w:val="24"/>
        </w:rPr>
      </w:pPr>
      <w:r>
        <w:rPr>
          <w:rFonts w:hint="eastAsia"/>
          <w:sz w:val="24"/>
          <w:szCs w:val="24"/>
        </w:rPr>
        <w:t>授权委托日期：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 xml:space="preserve">月 </w:t>
      </w:r>
      <w:r>
        <w:rPr>
          <w:rFonts w:hint="eastAsia"/>
          <w:sz w:val="24"/>
          <w:szCs w:val="24"/>
          <w:u w:val="single"/>
        </w:rPr>
        <w:t xml:space="preserve">      </w:t>
      </w:r>
      <w:r>
        <w:rPr>
          <w:rFonts w:hint="eastAsia"/>
          <w:sz w:val="24"/>
          <w:szCs w:val="24"/>
        </w:rPr>
        <w:t>日。</w:t>
      </w:r>
    </w:p>
    <w:p w14:paraId="4E4E03C7">
      <w:pPr>
        <w:spacing w:line="360" w:lineRule="auto"/>
        <w:ind w:firstLine="482" w:firstLineChars="200"/>
        <w:rPr>
          <w:b/>
          <w:color w:val="FF0000"/>
          <w:sz w:val="24"/>
          <w:szCs w:val="24"/>
        </w:rPr>
      </w:pPr>
      <w:r>
        <w:rPr>
          <w:rFonts w:hint="eastAsia"/>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09"/>
      </w:tblGrid>
      <w:tr w14:paraId="14FF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5000" w:type="pct"/>
            <w:vAlign w:val="top"/>
          </w:tcPr>
          <w:p w14:paraId="33E3E083">
            <w:pPr>
              <w:widowControl w:val="0"/>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证件扫描件正反面</w:t>
            </w:r>
          </w:p>
          <w:p w14:paraId="736CEED8">
            <w:pPr>
              <w:widowControl w:val="0"/>
              <w:spacing w:line="360" w:lineRule="auto"/>
              <w:jc w:val="center"/>
              <w:rPr>
                <w:rFonts w:hint="eastAsia" w:ascii="宋体" w:hAnsi="宋体" w:eastAsia="宋体" w:cs="宋体"/>
                <w:b/>
                <w:bCs/>
                <w:sz w:val="24"/>
                <w:szCs w:val="24"/>
              </w:rPr>
            </w:pPr>
          </w:p>
          <w:p w14:paraId="2F9EC056">
            <w:pPr>
              <w:widowControl w:val="0"/>
              <w:spacing w:line="360" w:lineRule="auto"/>
              <w:jc w:val="center"/>
              <w:rPr>
                <w:rFonts w:hint="eastAsia" w:ascii="宋体" w:hAnsi="宋体" w:eastAsia="宋体" w:cs="宋体"/>
                <w:b/>
                <w:bCs/>
                <w:sz w:val="24"/>
                <w:szCs w:val="24"/>
              </w:rPr>
            </w:pPr>
          </w:p>
          <w:p w14:paraId="0A7437CE">
            <w:pPr>
              <w:widowControl w:val="0"/>
              <w:spacing w:line="360" w:lineRule="auto"/>
              <w:jc w:val="center"/>
              <w:rPr>
                <w:rFonts w:hint="eastAsia" w:ascii="宋体" w:hAnsi="宋体" w:eastAsia="宋体" w:cs="宋体"/>
                <w:b/>
                <w:bCs/>
                <w:sz w:val="24"/>
                <w:szCs w:val="24"/>
              </w:rPr>
            </w:pPr>
          </w:p>
        </w:tc>
      </w:tr>
    </w:tbl>
    <w:p w14:paraId="4A4FD699">
      <w:pPr>
        <w:spacing w:line="360" w:lineRule="auto"/>
        <w:ind w:firstLine="241" w:firstLineChars="100"/>
        <w:rPr>
          <w:rFonts w:hint="eastAsia" w:ascii="Times New Roman" w:hAnsi="Times New Roman" w:cs="Times New Roman"/>
          <w:b/>
          <w:bCs/>
          <w:color w:val="FF0000"/>
          <w:sz w:val="24"/>
          <w:szCs w:val="24"/>
        </w:rPr>
      </w:pPr>
    </w:p>
    <w:p w14:paraId="04A88E50">
      <w:pPr>
        <w:pStyle w:val="8"/>
        <w:spacing w:line="360" w:lineRule="auto"/>
        <w:rPr>
          <w:rFonts w:hint="eastAsia" w:ascii="宋体" w:hAnsi="宋体" w:eastAsia="宋体" w:cs="宋体"/>
          <w:b/>
          <w:bCs/>
          <w:sz w:val="24"/>
          <w:szCs w:val="24"/>
        </w:rPr>
      </w:pPr>
      <w:r>
        <w:rPr>
          <w:rFonts w:hint="eastAsia" w:ascii="Times New Roman" w:hAnsi="Times New Roman" w:cs="Times New Roman"/>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default" w:asciiTheme="minorEastAsia" w:hAnsiTheme="minorEastAsia"/>
          <w:b/>
          <w:sz w:val="48"/>
          <w:szCs w:val="48"/>
          <w:lang w:val="en-US" w:eastAsia="zh-CN"/>
        </w:rPr>
      </w:pPr>
    </w:p>
    <w:p w14:paraId="239B24AF">
      <w:pPr>
        <w:pStyle w:val="4"/>
        <w:rPr>
          <w:rFonts w:hint="default" w:asciiTheme="minorEastAsia" w:hAnsiTheme="minorEastAsia"/>
          <w:b/>
          <w:sz w:val="48"/>
          <w:szCs w:val="48"/>
          <w:lang w:val="en-US" w:eastAsia="zh-CN"/>
        </w:rPr>
      </w:pPr>
    </w:p>
    <w:p w14:paraId="6CDB50A2">
      <w:pPr>
        <w:rPr>
          <w:rFonts w:hint="default" w:asciiTheme="minorEastAsia" w:hAnsiTheme="minorEastAsia"/>
          <w:b/>
          <w:sz w:val="48"/>
          <w:szCs w:val="48"/>
          <w:lang w:val="en-US" w:eastAsia="zh-CN"/>
        </w:rPr>
      </w:pPr>
    </w:p>
    <w:p w14:paraId="1CC80066">
      <w:pPr>
        <w:pStyle w:val="8"/>
        <w:rPr>
          <w:rFonts w:hint="default"/>
          <w:lang w:val="en-US" w:eastAsia="zh-CN"/>
        </w:rPr>
      </w:pPr>
    </w:p>
    <w:p w14:paraId="7CFF8566">
      <w:pPr>
        <w:bidi w:val="0"/>
        <w:jc w:val="center"/>
        <w:rPr>
          <w:rFonts w:hint="eastAsia"/>
          <w:b/>
          <w:bCs/>
          <w:sz w:val="44"/>
          <w:szCs w:val="44"/>
          <w:lang w:val="en-US" w:eastAsia="zh-CN"/>
        </w:rPr>
      </w:pPr>
      <w:r>
        <w:rPr>
          <w:rFonts w:hint="eastAsia"/>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7"/>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cs="Arial"/>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2D9FEBD8">
      <w:pPr>
        <w:pStyle w:val="16"/>
        <w:rPr>
          <w:rFonts w:hint="eastAsia"/>
        </w:rPr>
      </w:pPr>
    </w:p>
    <w:p w14:paraId="5D15D816">
      <w:pPr>
        <w:pStyle w:val="8"/>
      </w:pPr>
    </w:p>
    <w:p w14:paraId="13DC06F6">
      <w:pPr>
        <w:rPr>
          <w:rFonts w:hint="eastAsia"/>
          <w:b/>
          <w:bCs/>
          <w:sz w:val="44"/>
          <w:szCs w:val="44"/>
          <w:lang w:val="en-US" w:eastAsia="zh-CN"/>
        </w:rPr>
      </w:pPr>
      <w:r>
        <w:rPr>
          <w:rFonts w:hint="eastAsia"/>
          <w:b/>
          <w:bCs/>
          <w:sz w:val="44"/>
          <w:szCs w:val="44"/>
          <w:lang w:val="en-US" w:eastAsia="zh-CN"/>
        </w:rPr>
        <w:br w:type="page"/>
      </w:r>
    </w:p>
    <w:p w14:paraId="4DC705C9">
      <w:pPr>
        <w:bidi w:val="0"/>
        <w:jc w:val="center"/>
        <w:rPr>
          <w:rFonts w:hint="eastAsia"/>
          <w:b/>
          <w:bCs/>
          <w:sz w:val="44"/>
          <w:szCs w:val="44"/>
          <w:lang w:val="en-US" w:eastAsia="zh-CN"/>
        </w:rPr>
      </w:pPr>
      <w:r>
        <w:rPr>
          <w:rFonts w:hint="eastAsia"/>
          <w:b/>
          <w:bCs/>
          <w:sz w:val="44"/>
          <w:szCs w:val="44"/>
          <w:lang w:val="en-US" w:eastAsia="zh-CN"/>
        </w:rPr>
        <w:t>六、承诺函</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w:t>
      </w:r>
      <w:r>
        <w:rPr>
          <w:rFonts w:hint="default" w:ascii="宋体" w:hAnsi="宋体" w:cs="宋体"/>
          <w:sz w:val="24"/>
          <w:highlight w:val="none"/>
          <w:lang w:val="en-US" w:eastAsia="zh-CN"/>
        </w:rPr>
        <w:t>选用进口产品参与投标，</w:t>
      </w:r>
      <w:r>
        <w:rPr>
          <w:rFonts w:hint="eastAsia" w:ascii="宋体" w:hAnsi="宋体" w:cs="宋体"/>
          <w:sz w:val="24"/>
          <w:highlight w:val="none"/>
          <w:lang w:val="en-US" w:eastAsia="zh-CN"/>
        </w:rPr>
        <w:t>绝</w:t>
      </w:r>
      <w:r>
        <w:rPr>
          <w:rFonts w:hint="default" w:ascii="宋体" w:hAnsi="宋体" w:cs="宋体"/>
          <w:sz w:val="24"/>
          <w:highlight w:val="none"/>
          <w:lang w:val="en-US" w:eastAsia="zh-CN"/>
        </w:rPr>
        <w:t>不分包</w:t>
      </w:r>
      <w:r>
        <w:rPr>
          <w:rFonts w:hint="eastAsia" w:ascii="宋体" w:hAnsi="宋体" w:cs="宋体"/>
          <w:sz w:val="24"/>
          <w:highlight w:val="none"/>
          <w:lang w:val="en-US" w:eastAsia="zh-CN"/>
        </w:rPr>
        <w:t>。</w:t>
      </w:r>
    </w:p>
    <w:p w14:paraId="72FD30B8">
      <w:pPr>
        <w:pStyle w:val="8"/>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029994A">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0C690AE9">
      <w:pPr>
        <w:rPr>
          <w:rFonts w:hint="default"/>
          <w:lang w:val="en-US" w:eastAsia="zh-CN"/>
        </w:rPr>
      </w:pPr>
      <w:r>
        <w:rPr>
          <w:rFonts w:hint="default"/>
          <w:lang w:val="en-US" w:eastAsia="zh-CN"/>
        </w:rPr>
        <w:br w:type="page"/>
      </w:r>
    </w:p>
    <w:p w14:paraId="0D72F02F">
      <w:pPr>
        <w:jc w:val="center"/>
        <w:rPr>
          <w:rFonts w:hint="default"/>
          <w:b/>
          <w:bCs/>
          <w:sz w:val="44"/>
          <w:szCs w:val="44"/>
          <w:lang w:val="en-US" w:eastAsia="zh-CN"/>
        </w:rPr>
      </w:pPr>
      <w:r>
        <w:rPr>
          <w:rFonts w:hint="eastAsia"/>
          <w:b/>
          <w:bCs/>
          <w:sz w:val="44"/>
          <w:szCs w:val="44"/>
          <w:lang w:val="en-US" w:eastAsia="zh-CN"/>
        </w:rPr>
        <w:t>七、投标人认为需要的其他材料</w:t>
      </w:r>
    </w:p>
    <w:p w14:paraId="1831558B">
      <w:pPr>
        <w:rPr>
          <w:rFonts w:hint="default"/>
          <w:lang w:val="en-US" w:eastAsia="zh-CN"/>
        </w:rPr>
      </w:pPr>
    </w:p>
    <w:p w14:paraId="42B85D34">
      <w:pPr>
        <w:widowControl/>
        <w:spacing w:after="60"/>
        <w:jc w:val="center"/>
        <w:outlineLvl w:val="4"/>
        <w:rPr>
          <w:rFonts w:hint="eastAsia" w:asciiTheme="minorEastAsia" w:hAnsiTheme="minorEastAsia" w:cstheme="minorBidi"/>
          <w:b/>
          <w:kern w:val="2"/>
          <w:sz w:val="48"/>
          <w:szCs w:val="48"/>
          <w:lang w:val="en-US" w:eastAsia="zh-CN" w:bidi="ar-SA"/>
        </w:rPr>
      </w:pPr>
    </w:p>
    <w:p w14:paraId="659183F7">
      <w:pPr>
        <w:pStyle w:val="4"/>
        <w:rPr>
          <w:rFonts w:hint="eastAsia" w:asciiTheme="minorEastAsia" w:hAnsiTheme="minorEastAsia" w:cstheme="minorBidi"/>
          <w:b/>
          <w:kern w:val="2"/>
          <w:sz w:val="48"/>
          <w:szCs w:val="48"/>
          <w:lang w:val="en-US" w:eastAsia="zh-CN" w:bidi="ar-SA"/>
        </w:rPr>
      </w:pPr>
    </w:p>
    <w:p w14:paraId="56DA13DC">
      <w:pPr>
        <w:jc w:val="center"/>
        <w:rPr>
          <w:rFonts w:hint="eastAsia" w:asciiTheme="minorEastAsia" w:hAnsiTheme="minorEastAsia" w:cstheme="minorBidi"/>
          <w:b/>
          <w:kern w:val="2"/>
          <w:sz w:val="48"/>
          <w:szCs w:val="48"/>
          <w:lang w:val="en-US" w:eastAsia="zh-CN" w:bidi="ar-SA"/>
        </w:rPr>
      </w:pPr>
      <w:bookmarkStart w:id="0" w:name="_GoBack"/>
      <w:bookmarkEnd w:id="0"/>
    </w:p>
    <w:p w14:paraId="2CB278FC">
      <w:pPr>
        <w:rPr>
          <w:rFonts w:hint="default"/>
          <w:lang w:val="en-US" w:eastAsia="zh-CN"/>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C11D48"/>
    <w:rsid w:val="01DE1773"/>
    <w:rsid w:val="01F571E8"/>
    <w:rsid w:val="031E451D"/>
    <w:rsid w:val="035C5045"/>
    <w:rsid w:val="03726617"/>
    <w:rsid w:val="03AE3AC2"/>
    <w:rsid w:val="042F62B6"/>
    <w:rsid w:val="043D57CE"/>
    <w:rsid w:val="045D27C4"/>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2AE5520"/>
    <w:rsid w:val="12EE6CE6"/>
    <w:rsid w:val="13892724"/>
    <w:rsid w:val="14AF1479"/>
    <w:rsid w:val="14D7334F"/>
    <w:rsid w:val="163F0551"/>
    <w:rsid w:val="16B625E9"/>
    <w:rsid w:val="18373188"/>
    <w:rsid w:val="18EC162A"/>
    <w:rsid w:val="1905357C"/>
    <w:rsid w:val="1912647A"/>
    <w:rsid w:val="19204D2C"/>
    <w:rsid w:val="19265A82"/>
    <w:rsid w:val="19A57053"/>
    <w:rsid w:val="19AE4159"/>
    <w:rsid w:val="1A4563DB"/>
    <w:rsid w:val="1AA8786B"/>
    <w:rsid w:val="1AF03B8E"/>
    <w:rsid w:val="1B244243"/>
    <w:rsid w:val="1CEF43E3"/>
    <w:rsid w:val="1D6F08C0"/>
    <w:rsid w:val="1DA03292"/>
    <w:rsid w:val="1E356CB9"/>
    <w:rsid w:val="1F782DFB"/>
    <w:rsid w:val="201E0518"/>
    <w:rsid w:val="21A8797C"/>
    <w:rsid w:val="21BA4DBD"/>
    <w:rsid w:val="21FC1A76"/>
    <w:rsid w:val="224B0307"/>
    <w:rsid w:val="22546084"/>
    <w:rsid w:val="23C6233B"/>
    <w:rsid w:val="24284DA4"/>
    <w:rsid w:val="24455956"/>
    <w:rsid w:val="24AF5500"/>
    <w:rsid w:val="24C27C59"/>
    <w:rsid w:val="263076F8"/>
    <w:rsid w:val="267E63D7"/>
    <w:rsid w:val="275D2FB6"/>
    <w:rsid w:val="27C71C0A"/>
    <w:rsid w:val="28046F54"/>
    <w:rsid w:val="28B5097D"/>
    <w:rsid w:val="28B83DD5"/>
    <w:rsid w:val="29CD40AA"/>
    <w:rsid w:val="2B4550AD"/>
    <w:rsid w:val="2B575BC8"/>
    <w:rsid w:val="2C3A1B18"/>
    <w:rsid w:val="2C4B7043"/>
    <w:rsid w:val="2CFF066C"/>
    <w:rsid w:val="2DA169E0"/>
    <w:rsid w:val="2DE11846"/>
    <w:rsid w:val="2E193CE2"/>
    <w:rsid w:val="2E381A14"/>
    <w:rsid w:val="2E9C33A9"/>
    <w:rsid w:val="2F1C4AB1"/>
    <w:rsid w:val="2F662C24"/>
    <w:rsid w:val="2F8D4187"/>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0C15F0C"/>
    <w:rsid w:val="41260DCB"/>
    <w:rsid w:val="41812516"/>
    <w:rsid w:val="42364F4E"/>
    <w:rsid w:val="423A4477"/>
    <w:rsid w:val="428E19BE"/>
    <w:rsid w:val="42976F25"/>
    <w:rsid w:val="42FF0454"/>
    <w:rsid w:val="436A3924"/>
    <w:rsid w:val="43FE06CB"/>
    <w:rsid w:val="44A4175D"/>
    <w:rsid w:val="44F76236"/>
    <w:rsid w:val="45C443BB"/>
    <w:rsid w:val="47A3548D"/>
    <w:rsid w:val="48A15296"/>
    <w:rsid w:val="48D90193"/>
    <w:rsid w:val="495A29E0"/>
    <w:rsid w:val="4999727E"/>
    <w:rsid w:val="4A3414FD"/>
    <w:rsid w:val="4A990A7B"/>
    <w:rsid w:val="4AB8354A"/>
    <w:rsid w:val="4AF26645"/>
    <w:rsid w:val="4B2F5915"/>
    <w:rsid w:val="4C07749A"/>
    <w:rsid w:val="4C806C7C"/>
    <w:rsid w:val="4D045962"/>
    <w:rsid w:val="4D3B0246"/>
    <w:rsid w:val="4E427CAA"/>
    <w:rsid w:val="518B15F2"/>
    <w:rsid w:val="51EB4B97"/>
    <w:rsid w:val="525E180D"/>
    <w:rsid w:val="52825BA8"/>
    <w:rsid w:val="538809B4"/>
    <w:rsid w:val="552A79A8"/>
    <w:rsid w:val="56222F62"/>
    <w:rsid w:val="570D17F0"/>
    <w:rsid w:val="580F7106"/>
    <w:rsid w:val="592156AC"/>
    <w:rsid w:val="595E3A13"/>
    <w:rsid w:val="59A15E03"/>
    <w:rsid w:val="59A55F73"/>
    <w:rsid w:val="59B51862"/>
    <w:rsid w:val="59E74EFC"/>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1B508A"/>
    <w:rsid w:val="7029317C"/>
    <w:rsid w:val="703245A0"/>
    <w:rsid w:val="70DC4B56"/>
    <w:rsid w:val="71074C6B"/>
    <w:rsid w:val="72181794"/>
    <w:rsid w:val="72C35088"/>
    <w:rsid w:val="730D1BFA"/>
    <w:rsid w:val="74051691"/>
    <w:rsid w:val="74253AE1"/>
    <w:rsid w:val="746036EA"/>
    <w:rsid w:val="748E271D"/>
    <w:rsid w:val="74C01A5C"/>
    <w:rsid w:val="759929D8"/>
    <w:rsid w:val="75EF4E0B"/>
    <w:rsid w:val="76DB2FDE"/>
    <w:rsid w:val="77453882"/>
    <w:rsid w:val="78F825F5"/>
    <w:rsid w:val="79063F20"/>
    <w:rsid w:val="79134850"/>
    <w:rsid w:val="79EE758C"/>
    <w:rsid w:val="7A057668"/>
    <w:rsid w:val="7A0F7C84"/>
    <w:rsid w:val="7A2B7434"/>
    <w:rsid w:val="7BE0085C"/>
    <w:rsid w:val="7C8E671F"/>
    <w:rsid w:val="7CFC55FB"/>
    <w:rsid w:val="7D215EF5"/>
    <w:rsid w:val="7D907A47"/>
    <w:rsid w:val="7DDB3556"/>
    <w:rsid w:val="7E637336"/>
    <w:rsid w:val="7E6B477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pPr>
      <w:widowControl w:val="0"/>
      <w:ind w:firstLine="420" w:firstLineChars="200"/>
      <w:jc w:val="both"/>
    </w:pPr>
    <w:rPr>
      <w:kern w:val="2"/>
      <w:sz w:val="20"/>
      <w:szCs w:val="24"/>
    </w:rPr>
  </w:style>
  <w:style w:type="paragraph" w:styleId="7">
    <w:name w:val="Normal Indent"/>
    <w:basedOn w:val="1"/>
    <w:next w:val="8"/>
    <w:autoRedefine/>
    <w:qFormat/>
    <w:uiPriority w:val="0"/>
    <w:pPr>
      <w:ind w:firstLine="420" w:firstLineChars="200"/>
    </w:pPr>
  </w:style>
  <w:style w:type="paragraph" w:styleId="8">
    <w:name w:val="Body Text"/>
    <w:basedOn w:val="1"/>
    <w:next w:val="1"/>
    <w:autoRedefine/>
    <w:qFormat/>
    <w:uiPriority w:val="0"/>
    <w:pPr>
      <w:tabs>
        <w:tab w:val="left" w:pos="426"/>
      </w:tabs>
      <w:autoSpaceDE w:val="0"/>
      <w:autoSpaceDN w:val="0"/>
      <w:jc w:val="left"/>
    </w:pPr>
    <w:rPr>
      <w:rFonts w:hint="eastAsia"/>
      <w:sz w:val="28"/>
      <w:szCs w:val="20"/>
    </w:rPr>
  </w:style>
  <w:style w:type="paragraph" w:styleId="9">
    <w:name w:val="Body Text Indent"/>
    <w:basedOn w:val="1"/>
    <w:next w:val="10"/>
    <w:link w:val="24"/>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5"/>
    <w:autoRedefine/>
    <w:qFormat/>
    <w:uiPriority w:val="0"/>
    <w:rPr>
      <w:sz w:val="18"/>
      <w:szCs w:val="18"/>
    </w:rPr>
  </w:style>
  <w:style w:type="paragraph" w:styleId="12">
    <w:name w:val="footer"/>
    <w:basedOn w:val="1"/>
    <w:link w:val="26"/>
    <w:autoRedefine/>
    <w:qFormat/>
    <w:uiPriority w:val="99"/>
    <w:pPr>
      <w:tabs>
        <w:tab w:val="center" w:pos="4153"/>
        <w:tab w:val="right" w:pos="8306"/>
      </w:tabs>
      <w:snapToGrid w:val="0"/>
      <w:jc w:val="left"/>
    </w:pPr>
    <w:rPr>
      <w:sz w:val="18"/>
    </w:rPr>
  </w:style>
  <w:style w:type="paragraph" w:styleId="13">
    <w:name w:val="header"/>
    <w:basedOn w:val="1"/>
    <w:link w:val="2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8"/>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5">
    <w:name w:val="批注框文本 Char"/>
    <w:basedOn w:val="19"/>
    <w:link w:val="11"/>
    <w:autoRedefine/>
    <w:qFormat/>
    <w:uiPriority w:val="0"/>
    <w:rPr>
      <w:kern w:val="2"/>
      <w:sz w:val="18"/>
      <w:szCs w:val="18"/>
    </w:rPr>
  </w:style>
  <w:style w:type="character" w:customStyle="1" w:styleId="26">
    <w:name w:val="页脚 Char"/>
    <w:basedOn w:val="19"/>
    <w:link w:val="12"/>
    <w:autoRedefine/>
    <w:qFormat/>
    <w:uiPriority w:val="99"/>
    <w:rPr>
      <w:kern w:val="2"/>
      <w:sz w:val="18"/>
      <w:szCs w:val="24"/>
    </w:rPr>
  </w:style>
  <w:style w:type="character" w:customStyle="1" w:styleId="27">
    <w:name w:val="页眉 Char"/>
    <w:basedOn w:val="19"/>
    <w:link w:val="13"/>
    <w:autoRedefine/>
    <w:qFormat/>
    <w:uiPriority w:val="99"/>
    <w:rPr>
      <w:kern w:val="2"/>
      <w:sz w:val="18"/>
      <w:szCs w:val="24"/>
    </w:rPr>
  </w:style>
  <w:style w:type="character" w:customStyle="1" w:styleId="28">
    <w:name w:val="不明显参考1"/>
    <w:basedOn w:val="19"/>
    <w:autoRedefine/>
    <w:qFormat/>
    <w:uiPriority w:val="31"/>
    <w:rPr>
      <w:smallCaps/>
      <w:color w:val="ED7D31" w:themeColor="accent2"/>
      <w:u w:val="single"/>
      <w14:textFill>
        <w14:solidFill>
          <w14:schemeClr w14:val="accent2"/>
        </w14:solidFill>
      </w14:textFill>
    </w:rPr>
  </w:style>
  <w:style w:type="paragraph" w:styleId="29">
    <w:name w:val="List Paragraph"/>
    <w:basedOn w:val="1"/>
    <w:qFormat/>
    <w:uiPriority w:val="34"/>
    <w:pPr>
      <w:ind w:firstLine="420" w:firstLineChars="200"/>
    </w:pPr>
  </w:style>
  <w:style w:type="character" w:customStyle="1" w:styleId="30">
    <w:name w:val="text"/>
    <w:basedOn w:val="19"/>
    <w:autoRedefine/>
    <w:qFormat/>
    <w:uiPriority w:val="0"/>
  </w:style>
  <w:style w:type="character" w:customStyle="1" w:styleId="31">
    <w:name w:val="text1"/>
    <w:basedOn w:val="19"/>
    <w:autoRedefine/>
    <w:qFormat/>
    <w:uiPriority w:val="0"/>
  </w:style>
  <w:style w:type="character" w:customStyle="1" w:styleId="32">
    <w:name w:val="text2"/>
    <w:basedOn w:val="19"/>
    <w:autoRedefine/>
    <w:qFormat/>
    <w:uiPriority w:val="0"/>
  </w:style>
  <w:style w:type="character" w:customStyle="1" w:styleId="33">
    <w:name w:val="f_l3"/>
    <w:basedOn w:val="19"/>
    <w:qFormat/>
    <w:uiPriority w:val="0"/>
    <w:rPr>
      <w:color w:val="555555"/>
      <w:sz w:val="21"/>
      <w:szCs w:val="21"/>
    </w:rPr>
  </w:style>
  <w:style w:type="character" w:customStyle="1" w:styleId="34">
    <w:name w:val="f_l4"/>
    <w:basedOn w:val="19"/>
    <w:autoRedefine/>
    <w:qFormat/>
    <w:uiPriority w:val="0"/>
    <w:rPr>
      <w:color w:val="555555"/>
      <w:sz w:val="21"/>
      <w:szCs w:val="21"/>
    </w:rPr>
  </w:style>
  <w:style w:type="character" w:customStyle="1" w:styleId="35">
    <w:name w:val="hover15"/>
    <w:basedOn w:val="19"/>
    <w:autoRedefine/>
    <w:qFormat/>
    <w:uiPriority w:val="0"/>
  </w:style>
  <w:style w:type="character" w:customStyle="1" w:styleId="36">
    <w:name w:val="hover16"/>
    <w:basedOn w:val="19"/>
    <w:autoRedefine/>
    <w:qFormat/>
    <w:uiPriority w:val="0"/>
  </w:style>
  <w:style w:type="character" w:customStyle="1" w:styleId="37">
    <w:name w:val="hover17"/>
    <w:basedOn w:val="19"/>
    <w:autoRedefine/>
    <w:qFormat/>
    <w:uiPriority w:val="0"/>
  </w:style>
  <w:style w:type="character" w:customStyle="1" w:styleId="38">
    <w:name w:val="cur"/>
    <w:basedOn w:val="19"/>
    <w:autoRedefine/>
    <w:qFormat/>
    <w:uiPriority w:val="0"/>
  </w:style>
  <w:style w:type="character" w:customStyle="1" w:styleId="39">
    <w:name w:val="zi"/>
    <w:basedOn w:val="19"/>
    <w:autoRedefine/>
    <w:qFormat/>
    <w:uiPriority w:val="0"/>
    <w:rPr>
      <w:color w:val="B2B2B2"/>
    </w:rPr>
  </w:style>
  <w:style w:type="character" w:customStyle="1" w:styleId="40">
    <w:name w:val="f_r6"/>
    <w:basedOn w:val="19"/>
    <w:autoRedefine/>
    <w:qFormat/>
    <w:uiPriority w:val="0"/>
  </w:style>
  <w:style w:type="character" w:customStyle="1" w:styleId="41">
    <w:name w:val="cm_ico3"/>
    <w:basedOn w:val="19"/>
    <w:autoRedefine/>
    <w:qFormat/>
    <w:uiPriority w:val="0"/>
  </w:style>
  <w:style w:type="character" w:customStyle="1" w:styleId="42">
    <w:name w:val="cm_ico4"/>
    <w:basedOn w:val="19"/>
    <w:autoRedefine/>
    <w:qFormat/>
    <w:uiPriority w:val="0"/>
    <w:rPr>
      <w:b/>
      <w:bCs/>
      <w:color w:val="EAEAEA"/>
      <w:sz w:val="30"/>
      <w:szCs w:val="30"/>
    </w:rPr>
  </w:style>
  <w:style w:type="character" w:customStyle="1" w:styleId="43">
    <w:name w:val="cm_ico5"/>
    <w:basedOn w:val="19"/>
    <w:autoRedefine/>
    <w:qFormat/>
    <w:uiPriority w:val="0"/>
    <w:rPr>
      <w:color w:val="034DA2"/>
    </w:rPr>
  </w:style>
  <w:style w:type="character" w:customStyle="1" w:styleId="44">
    <w:name w:val="loading"/>
    <w:basedOn w:val="19"/>
    <w:autoRedefine/>
    <w:qFormat/>
    <w:uiPriority w:val="0"/>
  </w:style>
  <w:style w:type="character" w:customStyle="1" w:styleId="45">
    <w:name w:val="f_l5"/>
    <w:basedOn w:val="19"/>
    <w:autoRedefine/>
    <w:qFormat/>
    <w:uiPriority w:val="0"/>
    <w:rPr>
      <w:color w:val="555555"/>
      <w:sz w:val="21"/>
      <w:szCs w:val="21"/>
    </w:rPr>
  </w:style>
  <w:style w:type="character" w:customStyle="1" w:styleId="46">
    <w:name w:val="f_l"/>
    <w:basedOn w:val="19"/>
    <w:autoRedefine/>
    <w:qFormat/>
    <w:uiPriority w:val="0"/>
    <w:rPr>
      <w:color w:val="555555"/>
      <w:sz w:val="21"/>
      <w:szCs w:val="21"/>
    </w:rPr>
  </w:style>
  <w:style w:type="character" w:customStyle="1" w:styleId="47">
    <w:name w:val="f_l1"/>
    <w:basedOn w:val="19"/>
    <w:autoRedefine/>
    <w:qFormat/>
    <w:uiPriority w:val="0"/>
    <w:rPr>
      <w:color w:val="555555"/>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10</Pages>
  <Words>2230</Words>
  <Characters>2422</Characters>
  <Lines>4</Lines>
  <Paragraphs>1</Paragraphs>
  <TotalTime>0</TotalTime>
  <ScaleCrop>false</ScaleCrop>
  <LinksUpToDate>false</LinksUpToDate>
  <CharactersWithSpaces>2577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云</cp:lastModifiedBy>
  <cp:lastPrinted>2018-11-12T06:56:00Z</cp:lastPrinted>
  <dcterms:modified xsi:type="dcterms:W3CDTF">2026-05-29T09:47:47Z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eyJoZGlkIjoiZjhlY2EwMzdkZDM1ZTRlZmE5MTU1ZWM3OWY1MzljYmEiLCJ1c2VySWQiOiIxMDQ1MzU2ODc2In0=</vt:lpwstr>
  </property>
</Properties>
</file>